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97963" w14:textId="7BEACEC1" w:rsidR="00955689" w:rsidRPr="005E6DF8" w:rsidRDefault="005032C1" w:rsidP="001C18FE">
      <w:pPr>
        <w:jc w:val="center"/>
        <w:rPr>
          <w:b/>
        </w:rPr>
      </w:pPr>
      <w:r w:rsidRPr="005E6DF8">
        <w:rPr>
          <w:b/>
        </w:rPr>
        <w:t>Engineering Faculty Development</w:t>
      </w:r>
    </w:p>
    <w:p w14:paraId="11D2BD02" w14:textId="38435708" w:rsidR="00955689" w:rsidRPr="005E6DF8" w:rsidRDefault="007378DC" w:rsidP="001C18FE">
      <w:pPr>
        <w:jc w:val="center"/>
      </w:pPr>
      <w:r w:rsidRPr="005E6DF8">
        <w:t>E</w:t>
      </w:r>
      <w:r w:rsidR="005032C1" w:rsidRPr="005E6DF8">
        <w:t>GN</w:t>
      </w:r>
      <w:r w:rsidRPr="005E6DF8">
        <w:t xml:space="preserve"> </w:t>
      </w:r>
      <w:r w:rsidR="005032C1" w:rsidRPr="005E6DF8">
        <w:t>6933</w:t>
      </w:r>
      <w:r w:rsidR="00955689" w:rsidRPr="005E6DF8">
        <w:t xml:space="preserve"> </w:t>
      </w:r>
      <w:r w:rsidR="00CE50A1" w:rsidRPr="005E6DF8">
        <w:t xml:space="preserve">   Class# </w:t>
      </w:r>
      <w:r w:rsidR="0025511F" w:rsidRPr="005E6DF8">
        <w:t>2</w:t>
      </w:r>
      <w:r w:rsidR="00D8576A" w:rsidRPr="005E6DF8">
        <w:t>0973</w:t>
      </w:r>
    </w:p>
    <w:p w14:paraId="5CA9BABC" w14:textId="6B57B376" w:rsidR="00955689" w:rsidRPr="005E6DF8" w:rsidRDefault="00955689" w:rsidP="001C18FE">
      <w:pPr>
        <w:jc w:val="center"/>
      </w:pPr>
      <w:r w:rsidRPr="005E6DF8">
        <w:rPr>
          <w:b/>
          <w:i/>
        </w:rPr>
        <w:t>Class Periods:</w:t>
      </w:r>
      <w:r w:rsidRPr="005E6DF8">
        <w:t xml:space="preserve">   </w:t>
      </w:r>
      <w:r w:rsidR="005032C1" w:rsidRPr="005E6DF8">
        <w:t>R</w:t>
      </w:r>
      <w:r w:rsidR="00CE50A1" w:rsidRPr="005E6DF8">
        <w:t xml:space="preserve"> 2 (8:30am – 9:20am)</w:t>
      </w:r>
    </w:p>
    <w:p w14:paraId="766DA34C" w14:textId="46A7336B" w:rsidR="00955689" w:rsidRPr="005E6DF8" w:rsidRDefault="00955689" w:rsidP="001C18FE">
      <w:pPr>
        <w:jc w:val="center"/>
      </w:pPr>
      <w:r w:rsidRPr="005E6DF8">
        <w:rPr>
          <w:b/>
          <w:i/>
        </w:rPr>
        <w:t>Location:</w:t>
      </w:r>
      <w:r w:rsidRPr="005E6DF8">
        <w:t xml:space="preserve">   </w:t>
      </w:r>
      <w:r w:rsidR="0025511F" w:rsidRPr="005E6DF8">
        <w:t>O</w:t>
      </w:r>
      <w:r w:rsidR="00CE50A1" w:rsidRPr="005E6DF8">
        <w:t>nline</w:t>
      </w:r>
      <w:r w:rsidR="005032C1" w:rsidRPr="005E6DF8">
        <w:t xml:space="preserve"> (synchronous)</w:t>
      </w:r>
    </w:p>
    <w:p w14:paraId="671E951D" w14:textId="05A4918A" w:rsidR="00955689" w:rsidRPr="005E6DF8" w:rsidRDefault="00955689" w:rsidP="001C18FE">
      <w:pPr>
        <w:jc w:val="center"/>
      </w:pPr>
      <w:r w:rsidRPr="005E6DF8">
        <w:rPr>
          <w:b/>
          <w:i/>
        </w:rPr>
        <w:t>Academic Term:</w:t>
      </w:r>
      <w:r w:rsidRPr="005E6DF8">
        <w:t xml:space="preserve">  </w:t>
      </w:r>
      <w:r w:rsidR="005032C1" w:rsidRPr="005E6DF8">
        <w:t>Spring</w:t>
      </w:r>
      <w:r w:rsidR="00CE50A1" w:rsidRPr="005E6DF8">
        <w:t xml:space="preserve"> 202</w:t>
      </w:r>
      <w:r w:rsidR="00D8576A" w:rsidRPr="005E6DF8">
        <w:t>5</w:t>
      </w:r>
    </w:p>
    <w:p w14:paraId="1B4B7924" w14:textId="77777777" w:rsidR="00955689" w:rsidRPr="005E6DF8" w:rsidRDefault="00955689">
      <w:pPr>
        <w:rPr>
          <w:u w:val="single"/>
        </w:rPr>
      </w:pPr>
    </w:p>
    <w:p w14:paraId="39731A5E" w14:textId="77777777" w:rsidR="00955689" w:rsidRPr="005E6DF8" w:rsidRDefault="00955689">
      <w:pPr>
        <w:rPr>
          <w:b/>
          <w:i/>
        </w:rPr>
      </w:pPr>
      <w:r w:rsidRPr="005E6DF8">
        <w:rPr>
          <w:b/>
          <w:i/>
        </w:rPr>
        <w:t>Instructor:</w:t>
      </w:r>
    </w:p>
    <w:p w14:paraId="6007020C" w14:textId="6E2954B4" w:rsidR="00955689" w:rsidRPr="005E6DF8" w:rsidRDefault="00CE50A1">
      <w:r w:rsidRPr="005E6DF8">
        <w:t>David Arnold</w:t>
      </w:r>
    </w:p>
    <w:p w14:paraId="42A374C0" w14:textId="5FDF9984" w:rsidR="00CE50A1" w:rsidRPr="005E6DF8" w:rsidRDefault="005B726A">
      <w:hyperlink r:id="rId8" w:history="1">
        <w:r w:rsidRPr="005E6DF8">
          <w:rPr>
            <w:rStyle w:val="Hyperlink"/>
            <w:color w:val="auto"/>
          </w:rPr>
          <w:t>darnold@ufl.edu</w:t>
        </w:r>
      </w:hyperlink>
      <w:r w:rsidRPr="005E6DF8">
        <w:t xml:space="preserve"> </w:t>
      </w:r>
    </w:p>
    <w:p w14:paraId="075C618D" w14:textId="60C9F04F" w:rsidR="00CE50A1" w:rsidRPr="005E6DF8" w:rsidRDefault="00D8576A">
      <w:r w:rsidRPr="005E6DF8">
        <w:t>MALA 3205</w:t>
      </w:r>
    </w:p>
    <w:p w14:paraId="07E65DCE" w14:textId="0E8D9540" w:rsidR="00955689" w:rsidRPr="005E6DF8" w:rsidRDefault="00955689">
      <w:r w:rsidRPr="005E6DF8">
        <w:t>Office Hours</w:t>
      </w:r>
      <w:r w:rsidR="00CE50A1" w:rsidRPr="005E6DF8">
        <w:t xml:space="preserve"> (online)</w:t>
      </w:r>
      <w:r w:rsidRPr="005E6DF8">
        <w:t xml:space="preserve">:  </w:t>
      </w:r>
      <w:r w:rsidR="00D8576A" w:rsidRPr="005E6DF8">
        <w:t>Immediately after class, or upon request</w:t>
      </w:r>
      <w:r w:rsidR="00821263" w:rsidRPr="005E6DF8">
        <w:t>.</w:t>
      </w:r>
    </w:p>
    <w:p w14:paraId="2BA95A57" w14:textId="77777777" w:rsidR="00955689" w:rsidRPr="005E6DF8" w:rsidRDefault="00955689"/>
    <w:p w14:paraId="7A10310C" w14:textId="77777777" w:rsidR="004547C4" w:rsidRPr="005E6DF8" w:rsidRDefault="004547C4" w:rsidP="00955689">
      <w:pPr>
        <w:rPr>
          <w:b/>
          <w:i/>
        </w:rPr>
      </w:pPr>
      <w:r w:rsidRPr="005E6DF8">
        <w:rPr>
          <w:b/>
          <w:i/>
        </w:rPr>
        <w:t>Course Description</w:t>
      </w:r>
    </w:p>
    <w:p w14:paraId="5A3692F7" w14:textId="3D83A584" w:rsidR="004547C4" w:rsidRPr="005E6DF8" w:rsidRDefault="005032C1" w:rsidP="00955689">
      <w:r w:rsidRPr="005E6DF8">
        <w:t>An exploration and experiential preparation for careers in academia.  Credits: 1</w:t>
      </w:r>
    </w:p>
    <w:p w14:paraId="7AB10670" w14:textId="77777777" w:rsidR="004547C4" w:rsidRPr="005E6DF8" w:rsidRDefault="004547C4" w:rsidP="00955689"/>
    <w:p w14:paraId="7450E86D" w14:textId="77777777" w:rsidR="007539EC" w:rsidRPr="005E6DF8" w:rsidRDefault="007539EC" w:rsidP="004547C4">
      <w:pPr>
        <w:rPr>
          <w:b/>
          <w:i/>
        </w:rPr>
      </w:pPr>
      <w:r w:rsidRPr="005E6DF8">
        <w:rPr>
          <w:b/>
          <w:i/>
        </w:rPr>
        <w:t>Course Pre-Requisites / Co-Requisites</w:t>
      </w:r>
    </w:p>
    <w:p w14:paraId="5EF1939C" w14:textId="68039502" w:rsidR="007539EC" w:rsidRPr="005E6DF8" w:rsidRDefault="005032C1" w:rsidP="004547C4">
      <w:r w:rsidRPr="005E6DF8">
        <w:t>None</w:t>
      </w:r>
    </w:p>
    <w:p w14:paraId="74B8A4CE" w14:textId="77777777" w:rsidR="007539EC" w:rsidRPr="005E6DF8" w:rsidRDefault="007539EC" w:rsidP="004547C4">
      <w:pPr>
        <w:rPr>
          <w:b/>
          <w:i/>
        </w:rPr>
      </w:pPr>
    </w:p>
    <w:p w14:paraId="6A976A92" w14:textId="77777777" w:rsidR="004547C4" w:rsidRPr="005E6DF8" w:rsidRDefault="004547C4" w:rsidP="004547C4">
      <w:pPr>
        <w:rPr>
          <w:b/>
          <w:i/>
        </w:rPr>
      </w:pPr>
      <w:r w:rsidRPr="005E6DF8">
        <w:rPr>
          <w:b/>
          <w:i/>
        </w:rPr>
        <w:t>Course Objectives</w:t>
      </w:r>
    </w:p>
    <w:p w14:paraId="4DE04711" w14:textId="101057D8" w:rsidR="004547C4" w:rsidRPr="005E6DF8" w:rsidRDefault="005032C1" w:rsidP="004547C4">
      <w:r w:rsidRPr="005E6DF8">
        <w:t>The objectives of this course are: (1) to compare/contrast career paths for doctoral degree holders in industry, research labs, academia; (2) to introduce the academic hiring process and assist students in navigating that process; (3) to explain the qualifications/expectations that academic institutions are seeking in new faculty and help students document those qualifications, and (4) to develop professional, leadership, and management skills to maximize future success.</w:t>
      </w:r>
    </w:p>
    <w:p w14:paraId="301343D3" w14:textId="77777777" w:rsidR="001C18FE" w:rsidRPr="005E6DF8" w:rsidRDefault="001C18FE" w:rsidP="004547C4"/>
    <w:p w14:paraId="6E1DB7A9" w14:textId="77777777" w:rsidR="001C18FE" w:rsidRPr="005E6DF8" w:rsidRDefault="001C18FE" w:rsidP="004547C4">
      <w:pPr>
        <w:rPr>
          <w:b/>
          <w:i/>
        </w:rPr>
      </w:pPr>
      <w:r w:rsidRPr="005E6DF8">
        <w:rPr>
          <w:b/>
          <w:i/>
        </w:rPr>
        <w:t>Materials and Supply Fees</w:t>
      </w:r>
    </w:p>
    <w:p w14:paraId="051BCF93" w14:textId="2B17B683" w:rsidR="001C18FE" w:rsidRPr="005E6DF8" w:rsidRDefault="004C6F0C" w:rsidP="004547C4">
      <w:r w:rsidRPr="005E6DF8">
        <w:t>None</w:t>
      </w:r>
    </w:p>
    <w:p w14:paraId="16F6F393" w14:textId="77777777" w:rsidR="001C18FE" w:rsidRPr="005E6DF8" w:rsidRDefault="001C18FE" w:rsidP="004547C4"/>
    <w:p w14:paraId="7633DCF0" w14:textId="77777777" w:rsidR="001C18FE" w:rsidRPr="005E6DF8" w:rsidRDefault="001C18FE" w:rsidP="001C18FE">
      <w:pPr>
        <w:rPr>
          <w:b/>
          <w:i/>
        </w:rPr>
      </w:pPr>
      <w:r w:rsidRPr="005E6DF8">
        <w:rPr>
          <w:b/>
          <w:i/>
        </w:rPr>
        <w:t xml:space="preserve">Required Textbooks and Software </w:t>
      </w:r>
    </w:p>
    <w:p w14:paraId="4A99D182" w14:textId="59D6C026" w:rsidR="001C18FE" w:rsidRPr="005E6DF8" w:rsidRDefault="005032C1" w:rsidP="001C18FE">
      <w:r w:rsidRPr="005E6DF8">
        <w:t>None</w:t>
      </w:r>
    </w:p>
    <w:p w14:paraId="23702CC1" w14:textId="77777777" w:rsidR="00851A22" w:rsidRPr="005E6DF8" w:rsidRDefault="00851A22" w:rsidP="001C18FE"/>
    <w:p w14:paraId="0A073A0D" w14:textId="77777777" w:rsidR="001C18FE" w:rsidRPr="005E6DF8" w:rsidRDefault="001C18FE" w:rsidP="001C18FE">
      <w:pPr>
        <w:rPr>
          <w:b/>
          <w:i/>
        </w:rPr>
      </w:pPr>
      <w:r w:rsidRPr="005E6DF8">
        <w:rPr>
          <w:b/>
          <w:i/>
        </w:rPr>
        <w:t>Recommended Materials</w:t>
      </w:r>
    </w:p>
    <w:p w14:paraId="7068A3C0" w14:textId="543F7072" w:rsidR="001C18FE" w:rsidRPr="005E6DF8" w:rsidRDefault="005032C1" w:rsidP="005032C1">
      <w:r w:rsidRPr="005E6DF8">
        <w:t>Supplemental materials provided on Canvas</w:t>
      </w:r>
      <w:r w:rsidR="000A63EF" w:rsidRPr="005E6DF8">
        <w:t>.</w:t>
      </w:r>
    </w:p>
    <w:p w14:paraId="668E1362" w14:textId="77777777" w:rsidR="004C6F0C" w:rsidRPr="005E6DF8" w:rsidRDefault="004C6F0C" w:rsidP="004547C4"/>
    <w:p w14:paraId="2FB8AB13" w14:textId="5A87CC1F" w:rsidR="003E7545" w:rsidRPr="005E6DF8" w:rsidRDefault="001C18FE" w:rsidP="00955689">
      <w:pPr>
        <w:rPr>
          <w:b/>
          <w:i/>
        </w:rPr>
      </w:pPr>
      <w:r w:rsidRPr="005E6DF8">
        <w:rPr>
          <w:b/>
          <w:i/>
        </w:rPr>
        <w:t>Course Schedule</w:t>
      </w:r>
      <w:r w:rsidR="003E7545" w:rsidRPr="005E6DF8">
        <w:rPr>
          <w:b/>
          <w:i/>
        </w:rPr>
        <w:t xml:space="preserve"> (subject to change)</w:t>
      </w:r>
    </w:p>
    <w:tbl>
      <w:tblPr>
        <w:tblStyle w:val="TableGrid"/>
        <w:tblW w:w="10551" w:type="dxa"/>
        <w:tblInd w:w="318" w:type="dxa"/>
        <w:tblLook w:val="04A0" w:firstRow="1" w:lastRow="0" w:firstColumn="1" w:lastColumn="0" w:noHBand="0" w:noVBand="1"/>
      </w:tblPr>
      <w:tblGrid>
        <w:gridCol w:w="803"/>
        <w:gridCol w:w="1170"/>
        <w:gridCol w:w="8578"/>
      </w:tblGrid>
      <w:tr w:rsidR="005E6DF8" w:rsidRPr="005E6DF8" w14:paraId="131E9147" w14:textId="77777777" w:rsidTr="003E7545">
        <w:tc>
          <w:tcPr>
            <w:tcW w:w="803" w:type="dxa"/>
          </w:tcPr>
          <w:p w14:paraId="4DAC737D" w14:textId="77777777" w:rsidR="005032C1" w:rsidRPr="005E6DF8" w:rsidRDefault="005032C1" w:rsidP="00A32C23">
            <w:pPr>
              <w:autoSpaceDE w:val="0"/>
              <w:autoSpaceDN w:val="0"/>
              <w:adjustRightInd w:val="0"/>
              <w:rPr>
                <w:b/>
                <w:bCs/>
              </w:rPr>
            </w:pPr>
            <w:r w:rsidRPr="005E6DF8">
              <w:rPr>
                <w:b/>
                <w:bCs/>
              </w:rPr>
              <w:t>Week</w:t>
            </w:r>
          </w:p>
        </w:tc>
        <w:tc>
          <w:tcPr>
            <w:tcW w:w="1170" w:type="dxa"/>
          </w:tcPr>
          <w:p w14:paraId="6BD74FCF" w14:textId="77777777" w:rsidR="005032C1" w:rsidRPr="005E6DF8" w:rsidRDefault="005032C1" w:rsidP="00A32C23">
            <w:pPr>
              <w:autoSpaceDE w:val="0"/>
              <w:autoSpaceDN w:val="0"/>
              <w:adjustRightInd w:val="0"/>
              <w:rPr>
                <w:b/>
                <w:bCs/>
              </w:rPr>
            </w:pPr>
            <w:r w:rsidRPr="005E6DF8">
              <w:rPr>
                <w:b/>
                <w:bCs/>
              </w:rPr>
              <w:t>Date</w:t>
            </w:r>
          </w:p>
        </w:tc>
        <w:tc>
          <w:tcPr>
            <w:tcW w:w="8578" w:type="dxa"/>
          </w:tcPr>
          <w:p w14:paraId="3E1DAA64" w14:textId="77777777" w:rsidR="005032C1" w:rsidRPr="005E6DF8" w:rsidRDefault="005032C1" w:rsidP="00A32C23">
            <w:pPr>
              <w:autoSpaceDE w:val="0"/>
              <w:autoSpaceDN w:val="0"/>
              <w:adjustRightInd w:val="0"/>
              <w:rPr>
                <w:b/>
                <w:bCs/>
              </w:rPr>
            </w:pPr>
          </w:p>
        </w:tc>
      </w:tr>
      <w:tr w:rsidR="005E6DF8" w:rsidRPr="005E6DF8" w14:paraId="4C9A70DB" w14:textId="77777777" w:rsidTr="003E7545">
        <w:tc>
          <w:tcPr>
            <w:tcW w:w="803" w:type="dxa"/>
          </w:tcPr>
          <w:p w14:paraId="16B80732" w14:textId="77777777" w:rsidR="005032C1" w:rsidRPr="005E6DF8" w:rsidRDefault="005032C1" w:rsidP="00A32C23">
            <w:pPr>
              <w:autoSpaceDE w:val="0"/>
              <w:autoSpaceDN w:val="0"/>
              <w:adjustRightInd w:val="0"/>
              <w:rPr>
                <w:b/>
                <w:bCs/>
              </w:rPr>
            </w:pPr>
            <w:r w:rsidRPr="005E6DF8">
              <w:rPr>
                <w:b/>
                <w:bCs/>
              </w:rPr>
              <w:t>1</w:t>
            </w:r>
          </w:p>
        </w:tc>
        <w:tc>
          <w:tcPr>
            <w:tcW w:w="1170" w:type="dxa"/>
          </w:tcPr>
          <w:p w14:paraId="2CF8B7B2" w14:textId="46F60641" w:rsidR="005032C1" w:rsidRPr="005E6DF8" w:rsidRDefault="0025511F" w:rsidP="00A32C23">
            <w:pPr>
              <w:autoSpaceDE w:val="0"/>
              <w:autoSpaceDN w:val="0"/>
              <w:adjustRightInd w:val="0"/>
              <w:rPr>
                <w:b/>
                <w:bCs/>
              </w:rPr>
            </w:pPr>
            <w:r w:rsidRPr="005E6DF8">
              <w:rPr>
                <w:b/>
              </w:rPr>
              <w:t>1</w:t>
            </w:r>
            <w:r w:rsidR="00D8576A" w:rsidRPr="005E6DF8">
              <w:rPr>
                <w:b/>
              </w:rPr>
              <w:t>6</w:t>
            </w:r>
            <w:r w:rsidR="005032C1" w:rsidRPr="005E6DF8">
              <w:rPr>
                <w:b/>
              </w:rPr>
              <w:t>-Jan</w:t>
            </w:r>
          </w:p>
        </w:tc>
        <w:tc>
          <w:tcPr>
            <w:tcW w:w="8578" w:type="dxa"/>
          </w:tcPr>
          <w:p w14:paraId="535B0C98" w14:textId="77777777" w:rsidR="005032C1" w:rsidRPr="005E6DF8" w:rsidRDefault="005032C1" w:rsidP="00A32C23">
            <w:pPr>
              <w:autoSpaceDE w:val="0"/>
              <w:autoSpaceDN w:val="0"/>
              <w:adjustRightInd w:val="0"/>
              <w:rPr>
                <w:b/>
                <w:bCs/>
              </w:rPr>
            </w:pPr>
            <w:r w:rsidRPr="005E6DF8">
              <w:rPr>
                <w:b/>
                <w:bCs/>
              </w:rPr>
              <w:t>Welcome and Course Overview</w:t>
            </w:r>
          </w:p>
          <w:p w14:paraId="4EA1E9A8" w14:textId="4CE77D5F" w:rsidR="008368D6" w:rsidRPr="005E6DF8" w:rsidRDefault="00636FEC" w:rsidP="00A32C23">
            <w:pPr>
              <w:autoSpaceDE w:val="0"/>
              <w:autoSpaceDN w:val="0"/>
              <w:adjustRightInd w:val="0"/>
              <w:rPr>
                <w:i/>
                <w:iCs/>
              </w:rPr>
            </w:pPr>
            <w:r w:rsidRPr="005E6DF8">
              <w:rPr>
                <w:i/>
                <w:iCs/>
              </w:rPr>
              <w:t xml:space="preserve">   </w:t>
            </w:r>
            <w:r w:rsidR="008368D6" w:rsidRPr="005E6DF8">
              <w:rPr>
                <w:i/>
                <w:iCs/>
              </w:rPr>
              <w:t>Assignment: Background Survey</w:t>
            </w:r>
          </w:p>
          <w:p w14:paraId="5CABF9C9" w14:textId="707CFA5F" w:rsidR="00636FEC" w:rsidRPr="005E6DF8" w:rsidRDefault="008368D6" w:rsidP="00A32C23">
            <w:pPr>
              <w:autoSpaceDE w:val="0"/>
              <w:autoSpaceDN w:val="0"/>
              <w:adjustRightInd w:val="0"/>
              <w:rPr>
                <w:b/>
                <w:bCs/>
              </w:rPr>
            </w:pPr>
            <w:r w:rsidRPr="005E6DF8">
              <w:rPr>
                <w:i/>
                <w:iCs/>
              </w:rPr>
              <w:t xml:space="preserve">   </w:t>
            </w:r>
            <w:r w:rsidR="00636FEC" w:rsidRPr="005E6DF8">
              <w:rPr>
                <w:i/>
                <w:iCs/>
              </w:rPr>
              <w:t xml:space="preserve">Assignment: Attend 2 </w:t>
            </w:r>
            <w:r w:rsidR="00AB15DF" w:rsidRPr="005E6DF8">
              <w:rPr>
                <w:i/>
                <w:iCs/>
              </w:rPr>
              <w:t>f</w:t>
            </w:r>
            <w:r w:rsidR="00636FEC" w:rsidRPr="005E6DF8">
              <w:rPr>
                <w:i/>
                <w:iCs/>
              </w:rPr>
              <w:t xml:space="preserve">aculty </w:t>
            </w:r>
            <w:r w:rsidR="00AB15DF" w:rsidRPr="005E6DF8">
              <w:rPr>
                <w:i/>
                <w:iCs/>
              </w:rPr>
              <w:t>c</w:t>
            </w:r>
            <w:r w:rsidR="00636FEC" w:rsidRPr="005E6DF8">
              <w:rPr>
                <w:i/>
                <w:iCs/>
              </w:rPr>
              <w:t xml:space="preserve">andidate </w:t>
            </w:r>
            <w:r w:rsidR="00AB15DF" w:rsidRPr="005E6DF8">
              <w:rPr>
                <w:i/>
                <w:iCs/>
              </w:rPr>
              <w:t>s</w:t>
            </w:r>
            <w:r w:rsidR="00636FEC" w:rsidRPr="005E6DF8">
              <w:rPr>
                <w:i/>
                <w:iCs/>
              </w:rPr>
              <w:t>eminars</w:t>
            </w:r>
            <w:r w:rsidR="00AB15DF" w:rsidRPr="005E6DF8">
              <w:rPr>
                <w:i/>
                <w:iCs/>
              </w:rPr>
              <w:t xml:space="preserve"> by end of semester</w:t>
            </w:r>
          </w:p>
        </w:tc>
      </w:tr>
      <w:tr w:rsidR="005E6DF8" w:rsidRPr="005E6DF8" w14:paraId="1F3D2A12" w14:textId="77777777" w:rsidTr="003E7545">
        <w:tc>
          <w:tcPr>
            <w:tcW w:w="803" w:type="dxa"/>
          </w:tcPr>
          <w:p w14:paraId="5BE85D6B" w14:textId="77777777" w:rsidR="005032C1" w:rsidRPr="005E6DF8" w:rsidRDefault="005032C1" w:rsidP="00A32C23">
            <w:pPr>
              <w:autoSpaceDE w:val="0"/>
              <w:autoSpaceDN w:val="0"/>
              <w:adjustRightInd w:val="0"/>
              <w:rPr>
                <w:b/>
                <w:bCs/>
              </w:rPr>
            </w:pPr>
            <w:r w:rsidRPr="005E6DF8">
              <w:rPr>
                <w:b/>
                <w:bCs/>
              </w:rPr>
              <w:t>2</w:t>
            </w:r>
          </w:p>
        </w:tc>
        <w:tc>
          <w:tcPr>
            <w:tcW w:w="1170" w:type="dxa"/>
          </w:tcPr>
          <w:p w14:paraId="7C54C63B" w14:textId="018D8492" w:rsidR="005032C1" w:rsidRPr="005E6DF8" w:rsidRDefault="00D8576A" w:rsidP="00A32C23">
            <w:pPr>
              <w:autoSpaceDE w:val="0"/>
              <w:autoSpaceDN w:val="0"/>
              <w:adjustRightInd w:val="0"/>
              <w:rPr>
                <w:b/>
                <w:bCs/>
              </w:rPr>
            </w:pPr>
            <w:r w:rsidRPr="005E6DF8">
              <w:rPr>
                <w:b/>
              </w:rPr>
              <w:t>23</w:t>
            </w:r>
            <w:r w:rsidR="005032C1" w:rsidRPr="005E6DF8">
              <w:rPr>
                <w:b/>
              </w:rPr>
              <w:t>-Jan</w:t>
            </w:r>
          </w:p>
        </w:tc>
        <w:tc>
          <w:tcPr>
            <w:tcW w:w="8578" w:type="dxa"/>
          </w:tcPr>
          <w:p w14:paraId="065EE675" w14:textId="77777777" w:rsidR="00636FEC" w:rsidRPr="005E6DF8" w:rsidRDefault="00636FEC" w:rsidP="00636FEC">
            <w:pPr>
              <w:autoSpaceDE w:val="0"/>
              <w:autoSpaceDN w:val="0"/>
              <w:adjustRightInd w:val="0"/>
              <w:rPr>
                <w:b/>
                <w:bCs/>
              </w:rPr>
            </w:pPr>
            <w:r w:rsidRPr="005E6DF8">
              <w:rPr>
                <w:b/>
                <w:bCs/>
              </w:rPr>
              <w:t xml:space="preserve">The Academic Hiring Process </w:t>
            </w:r>
          </w:p>
          <w:p w14:paraId="5B45C902" w14:textId="4935295C" w:rsidR="005032C1" w:rsidRPr="005E6DF8" w:rsidRDefault="00636FEC" w:rsidP="00636FEC">
            <w:pPr>
              <w:autoSpaceDE w:val="0"/>
              <w:autoSpaceDN w:val="0"/>
              <w:adjustRightInd w:val="0"/>
              <w:rPr>
                <w:b/>
                <w:bCs/>
              </w:rPr>
            </w:pPr>
            <w:r w:rsidRPr="005E6DF8">
              <w:rPr>
                <w:i/>
                <w:iCs/>
              </w:rPr>
              <w:t xml:space="preserve">   Assignment: Prepare CV and identify a real job posting related to your interests</w:t>
            </w:r>
          </w:p>
        </w:tc>
      </w:tr>
      <w:tr w:rsidR="005E6DF8" w:rsidRPr="005E6DF8" w14:paraId="0BDB63B3" w14:textId="77777777" w:rsidTr="003E7545">
        <w:tc>
          <w:tcPr>
            <w:tcW w:w="803" w:type="dxa"/>
          </w:tcPr>
          <w:p w14:paraId="0883ADF0" w14:textId="77777777" w:rsidR="005032C1" w:rsidRPr="005E6DF8" w:rsidRDefault="005032C1" w:rsidP="00A32C23">
            <w:pPr>
              <w:autoSpaceDE w:val="0"/>
              <w:autoSpaceDN w:val="0"/>
              <w:adjustRightInd w:val="0"/>
              <w:rPr>
                <w:b/>
                <w:bCs/>
              </w:rPr>
            </w:pPr>
            <w:r w:rsidRPr="005E6DF8">
              <w:rPr>
                <w:b/>
                <w:bCs/>
              </w:rPr>
              <w:t>3</w:t>
            </w:r>
          </w:p>
        </w:tc>
        <w:tc>
          <w:tcPr>
            <w:tcW w:w="1170" w:type="dxa"/>
          </w:tcPr>
          <w:p w14:paraId="3EB488E9" w14:textId="3C30D102" w:rsidR="005032C1" w:rsidRPr="005E6DF8" w:rsidRDefault="00D8576A" w:rsidP="00A32C23">
            <w:pPr>
              <w:autoSpaceDE w:val="0"/>
              <w:autoSpaceDN w:val="0"/>
              <w:adjustRightInd w:val="0"/>
              <w:rPr>
                <w:b/>
                <w:bCs/>
              </w:rPr>
            </w:pPr>
            <w:r w:rsidRPr="005E6DF8">
              <w:rPr>
                <w:b/>
              </w:rPr>
              <w:t>30</w:t>
            </w:r>
            <w:r w:rsidR="005032C1" w:rsidRPr="005E6DF8">
              <w:rPr>
                <w:b/>
              </w:rPr>
              <w:t>-Jan</w:t>
            </w:r>
          </w:p>
        </w:tc>
        <w:tc>
          <w:tcPr>
            <w:tcW w:w="8578" w:type="dxa"/>
          </w:tcPr>
          <w:p w14:paraId="2EF51961" w14:textId="22669A62" w:rsidR="005032C1" w:rsidRPr="005E6DF8" w:rsidRDefault="005032C1" w:rsidP="00A32C23">
            <w:pPr>
              <w:autoSpaceDE w:val="0"/>
              <w:autoSpaceDN w:val="0"/>
              <w:adjustRightInd w:val="0"/>
              <w:rPr>
                <w:b/>
                <w:bCs/>
              </w:rPr>
            </w:pPr>
            <w:r w:rsidRPr="005E6DF8">
              <w:rPr>
                <w:b/>
                <w:bCs/>
              </w:rPr>
              <w:t xml:space="preserve">Faculty Panel </w:t>
            </w:r>
            <w:r w:rsidR="00636FEC" w:rsidRPr="005E6DF8">
              <w:rPr>
                <w:b/>
                <w:bCs/>
              </w:rPr>
              <w:t xml:space="preserve">#1 </w:t>
            </w:r>
            <w:r w:rsidRPr="005E6DF8">
              <w:rPr>
                <w:b/>
                <w:bCs/>
              </w:rPr>
              <w:t>– “How to Get a Faculty Position”</w:t>
            </w:r>
          </w:p>
        </w:tc>
      </w:tr>
      <w:tr w:rsidR="005E6DF8" w:rsidRPr="005E6DF8" w14:paraId="36F302CE" w14:textId="77777777" w:rsidTr="003E7545">
        <w:tc>
          <w:tcPr>
            <w:tcW w:w="803" w:type="dxa"/>
          </w:tcPr>
          <w:p w14:paraId="7A8C8C1C" w14:textId="77777777" w:rsidR="005032C1" w:rsidRPr="005E6DF8" w:rsidRDefault="005032C1" w:rsidP="00A32C23">
            <w:pPr>
              <w:autoSpaceDE w:val="0"/>
              <w:autoSpaceDN w:val="0"/>
              <w:adjustRightInd w:val="0"/>
              <w:rPr>
                <w:b/>
                <w:bCs/>
              </w:rPr>
            </w:pPr>
            <w:r w:rsidRPr="005E6DF8">
              <w:rPr>
                <w:b/>
                <w:bCs/>
              </w:rPr>
              <w:t>4</w:t>
            </w:r>
          </w:p>
        </w:tc>
        <w:tc>
          <w:tcPr>
            <w:tcW w:w="1170" w:type="dxa"/>
          </w:tcPr>
          <w:p w14:paraId="7CE81650" w14:textId="1F5C45C5" w:rsidR="005032C1" w:rsidRPr="005E6DF8" w:rsidRDefault="00D8576A" w:rsidP="00A32C23">
            <w:pPr>
              <w:autoSpaceDE w:val="0"/>
              <w:autoSpaceDN w:val="0"/>
              <w:adjustRightInd w:val="0"/>
              <w:rPr>
                <w:b/>
                <w:bCs/>
              </w:rPr>
            </w:pPr>
            <w:r w:rsidRPr="005E6DF8">
              <w:rPr>
                <w:b/>
              </w:rPr>
              <w:t>6</w:t>
            </w:r>
            <w:r w:rsidR="005032C1" w:rsidRPr="005E6DF8">
              <w:rPr>
                <w:b/>
              </w:rPr>
              <w:t>-</w:t>
            </w:r>
            <w:r w:rsidR="0025511F" w:rsidRPr="005E6DF8">
              <w:rPr>
                <w:b/>
              </w:rPr>
              <w:t>Feb</w:t>
            </w:r>
          </w:p>
        </w:tc>
        <w:tc>
          <w:tcPr>
            <w:tcW w:w="8578" w:type="dxa"/>
          </w:tcPr>
          <w:p w14:paraId="215B0A8D" w14:textId="77777777" w:rsidR="008368D6" w:rsidRPr="005E6DF8" w:rsidRDefault="008368D6" w:rsidP="008368D6">
            <w:pPr>
              <w:autoSpaceDE w:val="0"/>
              <w:autoSpaceDN w:val="0"/>
              <w:adjustRightInd w:val="0"/>
              <w:rPr>
                <w:b/>
                <w:bCs/>
              </w:rPr>
            </w:pPr>
            <w:r w:rsidRPr="005E6DF8">
              <w:rPr>
                <w:b/>
                <w:bCs/>
              </w:rPr>
              <w:t>CV &amp; Cover Letter</w:t>
            </w:r>
          </w:p>
          <w:p w14:paraId="7D6F6E9A" w14:textId="3CB08A7B" w:rsidR="005032C1" w:rsidRPr="005E6DF8" w:rsidRDefault="008368D6" w:rsidP="008368D6">
            <w:pPr>
              <w:autoSpaceDE w:val="0"/>
              <w:autoSpaceDN w:val="0"/>
              <w:adjustRightInd w:val="0"/>
              <w:rPr>
                <w:b/>
                <w:iCs/>
              </w:rPr>
            </w:pPr>
            <w:r w:rsidRPr="005E6DF8">
              <w:rPr>
                <w:i/>
                <w:iCs/>
              </w:rPr>
              <w:t xml:space="preserve">  Assignment: Prepare Cover Letter and Reference List</w:t>
            </w:r>
          </w:p>
        </w:tc>
      </w:tr>
      <w:tr w:rsidR="005E6DF8" w:rsidRPr="005E6DF8" w14:paraId="3E5A9394" w14:textId="77777777" w:rsidTr="003E7545">
        <w:tc>
          <w:tcPr>
            <w:tcW w:w="803" w:type="dxa"/>
          </w:tcPr>
          <w:p w14:paraId="3D731206" w14:textId="042C39DD" w:rsidR="00893B4F" w:rsidRPr="005E6DF8" w:rsidRDefault="00893B4F" w:rsidP="00893B4F">
            <w:pPr>
              <w:autoSpaceDE w:val="0"/>
              <w:autoSpaceDN w:val="0"/>
              <w:adjustRightInd w:val="0"/>
              <w:rPr>
                <w:b/>
                <w:bCs/>
              </w:rPr>
            </w:pPr>
            <w:r w:rsidRPr="005E6DF8">
              <w:rPr>
                <w:b/>
                <w:bCs/>
              </w:rPr>
              <w:t>5</w:t>
            </w:r>
          </w:p>
        </w:tc>
        <w:tc>
          <w:tcPr>
            <w:tcW w:w="1170" w:type="dxa"/>
          </w:tcPr>
          <w:p w14:paraId="028746A7" w14:textId="0BDAF4D3" w:rsidR="00893B4F" w:rsidRPr="005E6DF8" w:rsidRDefault="00D8576A" w:rsidP="00893B4F">
            <w:pPr>
              <w:autoSpaceDE w:val="0"/>
              <w:autoSpaceDN w:val="0"/>
              <w:adjustRightInd w:val="0"/>
              <w:rPr>
                <w:b/>
                <w:bCs/>
              </w:rPr>
            </w:pPr>
            <w:r w:rsidRPr="005E6DF8">
              <w:rPr>
                <w:b/>
              </w:rPr>
              <w:t>13</w:t>
            </w:r>
            <w:r w:rsidR="00893B4F" w:rsidRPr="005E6DF8">
              <w:rPr>
                <w:b/>
              </w:rPr>
              <w:t>-Feb</w:t>
            </w:r>
          </w:p>
        </w:tc>
        <w:tc>
          <w:tcPr>
            <w:tcW w:w="8578" w:type="dxa"/>
          </w:tcPr>
          <w:p w14:paraId="240DBEB9" w14:textId="5BBD608E" w:rsidR="00893B4F" w:rsidRPr="005E6DF8" w:rsidRDefault="008368D6" w:rsidP="00893B4F">
            <w:pPr>
              <w:autoSpaceDE w:val="0"/>
              <w:autoSpaceDN w:val="0"/>
              <w:adjustRightInd w:val="0"/>
              <w:rPr>
                <w:b/>
                <w:bCs/>
              </w:rPr>
            </w:pPr>
            <w:r w:rsidRPr="005E6DF8">
              <w:rPr>
                <w:b/>
                <w:iCs/>
              </w:rPr>
              <w:t>Professional Credibility</w:t>
            </w:r>
            <w:r w:rsidRPr="005E6DF8">
              <w:rPr>
                <w:b/>
                <w:bCs/>
              </w:rPr>
              <w:t xml:space="preserve"> </w:t>
            </w:r>
          </w:p>
        </w:tc>
      </w:tr>
      <w:tr w:rsidR="005E6DF8" w:rsidRPr="005E6DF8" w14:paraId="754DDF35" w14:textId="77777777" w:rsidTr="00242C76">
        <w:tc>
          <w:tcPr>
            <w:tcW w:w="803" w:type="dxa"/>
          </w:tcPr>
          <w:p w14:paraId="0267CFEE" w14:textId="3AFEDFE2" w:rsidR="00893B4F" w:rsidRPr="005E6DF8" w:rsidRDefault="00893B4F" w:rsidP="00893B4F">
            <w:pPr>
              <w:autoSpaceDE w:val="0"/>
              <w:autoSpaceDN w:val="0"/>
              <w:adjustRightInd w:val="0"/>
              <w:rPr>
                <w:b/>
                <w:bCs/>
              </w:rPr>
            </w:pPr>
            <w:r w:rsidRPr="005E6DF8">
              <w:rPr>
                <w:b/>
                <w:bCs/>
              </w:rPr>
              <w:t>6</w:t>
            </w:r>
          </w:p>
        </w:tc>
        <w:tc>
          <w:tcPr>
            <w:tcW w:w="1170" w:type="dxa"/>
          </w:tcPr>
          <w:p w14:paraId="63A07E81" w14:textId="1FE4743A" w:rsidR="00893B4F" w:rsidRPr="005E6DF8" w:rsidRDefault="00D8576A" w:rsidP="00893B4F">
            <w:pPr>
              <w:autoSpaceDE w:val="0"/>
              <w:autoSpaceDN w:val="0"/>
              <w:adjustRightInd w:val="0"/>
              <w:rPr>
                <w:b/>
                <w:bCs/>
              </w:rPr>
            </w:pPr>
            <w:r w:rsidRPr="005E6DF8">
              <w:rPr>
                <w:b/>
              </w:rPr>
              <w:t>20</w:t>
            </w:r>
            <w:r w:rsidR="00893B4F" w:rsidRPr="005E6DF8">
              <w:rPr>
                <w:b/>
              </w:rPr>
              <w:t>-Feb</w:t>
            </w:r>
          </w:p>
        </w:tc>
        <w:tc>
          <w:tcPr>
            <w:tcW w:w="8578" w:type="dxa"/>
          </w:tcPr>
          <w:p w14:paraId="6223CDCC" w14:textId="77777777" w:rsidR="00893B4F" w:rsidRPr="005E6DF8" w:rsidRDefault="00893B4F" w:rsidP="00893B4F">
            <w:pPr>
              <w:autoSpaceDE w:val="0"/>
              <w:autoSpaceDN w:val="0"/>
              <w:adjustRightInd w:val="0"/>
              <w:rPr>
                <w:b/>
                <w:bCs/>
              </w:rPr>
            </w:pPr>
            <w:r w:rsidRPr="005E6DF8">
              <w:rPr>
                <w:b/>
                <w:bCs/>
              </w:rPr>
              <w:t>Teaching &amp; Research Statements</w:t>
            </w:r>
          </w:p>
          <w:p w14:paraId="1F21F8AE" w14:textId="129B059F" w:rsidR="00893B4F" w:rsidRPr="005E6DF8" w:rsidRDefault="00893B4F" w:rsidP="00893B4F">
            <w:pPr>
              <w:autoSpaceDE w:val="0"/>
              <w:autoSpaceDN w:val="0"/>
              <w:adjustRightInd w:val="0"/>
              <w:rPr>
                <w:b/>
                <w:iCs/>
              </w:rPr>
            </w:pPr>
            <w:r w:rsidRPr="005E6DF8">
              <w:rPr>
                <w:i/>
                <w:iCs/>
              </w:rPr>
              <w:t xml:space="preserve">  Assignment: Prepare Teaching and Research Statements</w:t>
            </w:r>
          </w:p>
        </w:tc>
      </w:tr>
      <w:tr w:rsidR="005E6DF8" w:rsidRPr="005E6DF8" w14:paraId="0C9F60F3" w14:textId="77777777" w:rsidTr="003E7545">
        <w:tc>
          <w:tcPr>
            <w:tcW w:w="803" w:type="dxa"/>
          </w:tcPr>
          <w:p w14:paraId="33DC5C79" w14:textId="77777777" w:rsidR="005032C1" w:rsidRPr="005E6DF8" w:rsidRDefault="005032C1" w:rsidP="00A32C23">
            <w:pPr>
              <w:autoSpaceDE w:val="0"/>
              <w:autoSpaceDN w:val="0"/>
              <w:adjustRightInd w:val="0"/>
              <w:rPr>
                <w:b/>
                <w:bCs/>
              </w:rPr>
            </w:pPr>
            <w:r w:rsidRPr="005E6DF8">
              <w:rPr>
                <w:b/>
                <w:bCs/>
              </w:rPr>
              <w:t>7</w:t>
            </w:r>
          </w:p>
        </w:tc>
        <w:tc>
          <w:tcPr>
            <w:tcW w:w="1170" w:type="dxa"/>
          </w:tcPr>
          <w:p w14:paraId="27D46147" w14:textId="63FAD865" w:rsidR="005032C1" w:rsidRPr="005E6DF8" w:rsidRDefault="0025511F" w:rsidP="00A32C23">
            <w:pPr>
              <w:autoSpaceDE w:val="0"/>
              <w:autoSpaceDN w:val="0"/>
              <w:adjustRightInd w:val="0"/>
              <w:rPr>
                <w:b/>
                <w:bCs/>
              </w:rPr>
            </w:pPr>
            <w:r w:rsidRPr="005E6DF8">
              <w:rPr>
                <w:b/>
              </w:rPr>
              <w:t>2</w:t>
            </w:r>
            <w:r w:rsidR="00D8576A" w:rsidRPr="005E6DF8">
              <w:rPr>
                <w:b/>
              </w:rPr>
              <w:t>7</w:t>
            </w:r>
            <w:r w:rsidR="005032C1" w:rsidRPr="005E6DF8">
              <w:rPr>
                <w:b/>
              </w:rPr>
              <w:t>-Feb</w:t>
            </w:r>
          </w:p>
        </w:tc>
        <w:tc>
          <w:tcPr>
            <w:tcW w:w="8578" w:type="dxa"/>
          </w:tcPr>
          <w:p w14:paraId="5F81AB8E" w14:textId="65E26755" w:rsidR="005032C1" w:rsidRPr="005E6DF8" w:rsidRDefault="00893B4F" w:rsidP="00A32C23">
            <w:pPr>
              <w:autoSpaceDE w:val="0"/>
              <w:autoSpaceDN w:val="0"/>
              <w:adjustRightInd w:val="0"/>
              <w:rPr>
                <w:b/>
                <w:bCs/>
              </w:rPr>
            </w:pPr>
            <w:r w:rsidRPr="005E6DF8">
              <w:rPr>
                <w:b/>
                <w:bCs/>
              </w:rPr>
              <w:t>The Faculty Interview Process</w:t>
            </w:r>
          </w:p>
        </w:tc>
      </w:tr>
      <w:tr w:rsidR="005E6DF8" w:rsidRPr="005E6DF8" w14:paraId="3A10E0FB" w14:textId="77777777" w:rsidTr="003E7545">
        <w:tc>
          <w:tcPr>
            <w:tcW w:w="803" w:type="dxa"/>
          </w:tcPr>
          <w:p w14:paraId="5956EF24" w14:textId="77777777" w:rsidR="00636FEC" w:rsidRPr="005E6DF8" w:rsidRDefault="00636FEC" w:rsidP="00636FEC">
            <w:pPr>
              <w:autoSpaceDE w:val="0"/>
              <w:autoSpaceDN w:val="0"/>
              <w:adjustRightInd w:val="0"/>
              <w:rPr>
                <w:b/>
                <w:bCs/>
              </w:rPr>
            </w:pPr>
            <w:r w:rsidRPr="005E6DF8">
              <w:rPr>
                <w:b/>
                <w:bCs/>
              </w:rPr>
              <w:t>8</w:t>
            </w:r>
          </w:p>
        </w:tc>
        <w:tc>
          <w:tcPr>
            <w:tcW w:w="1170" w:type="dxa"/>
          </w:tcPr>
          <w:p w14:paraId="77212000" w14:textId="5AC18E01" w:rsidR="00636FEC" w:rsidRPr="005E6DF8" w:rsidRDefault="00D8576A" w:rsidP="00636FEC">
            <w:pPr>
              <w:autoSpaceDE w:val="0"/>
              <w:autoSpaceDN w:val="0"/>
              <w:adjustRightInd w:val="0"/>
              <w:rPr>
                <w:b/>
                <w:bCs/>
              </w:rPr>
            </w:pPr>
            <w:r w:rsidRPr="005E6DF8">
              <w:rPr>
                <w:b/>
              </w:rPr>
              <w:t>6</w:t>
            </w:r>
            <w:r w:rsidR="00636FEC" w:rsidRPr="005E6DF8">
              <w:rPr>
                <w:b/>
              </w:rPr>
              <w:t>-</w:t>
            </w:r>
            <w:r w:rsidRPr="005E6DF8">
              <w:rPr>
                <w:b/>
              </w:rPr>
              <w:t>Mar</w:t>
            </w:r>
          </w:p>
        </w:tc>
        <w:tc>
          <w:tcPr>
            <w:tcW w:w="8578" w:type="dxa"/>
          </w:tcPr>
          <w:p w14:paraId="4CD59DBB" w14:textId="38FDD067" w:rsidR="00636FEC" w:rsidRPr="005E6DF8" w:rsidRDefault="00636FEC" w:rsidP="00636FEC">
            <w:pPr>
              <w:autoSpaceDE w:val="0"/>
              <w:autoSpaceDN w:val="0"/>
              <w:adjustRightInd w:val="0"/>
              <w:rPr>
                <w:b/>
                <w:bCs/>
              </w:rPr>
            </w:pPr>
            <w:r w:rsidRPr="005E6DF8">
              <w:rPr>
                <w:b/>
                <w:bCs/>
              </w:rPr>
              <w:t>Critique Teaching and Research Plans (Group Exercise)</w:t>
            </w:r>
          </w:p>
        </w:tc>
      </w:tr>
      <w:tr w:rsidR="005E6DF8" w:rsidRPr="005E6DF8" w14:paraId="303283F9" w14:textId="77777777" w:rsidTr="003E7545">
        <w:tc>
          <w:tcPr>
            <w:tcW w:w="803" w:type="dxa"/>
          </w:tcPr>
          <w:p w14:paraId="3493D30D" w14:textId="77777777" w:rsidR="00636FEC" w:rsidRPr="005E6DF8" w:rsidRDefault="00636FEC" w:rsidP="00636FEC">
            <w:pPr>
              <w:autoSpaceDE w:val="0"/>
              <w:autoSpaceDN w:val="0"/>
              <w:adjustRightInd w:val="0"/>
              <w:rPr>
                <w:b/>
                <w:bCs/>
              </w:rPr>
            </w:pPr>
            <w:r w:rsidRPr="005E6DF8">
              <w:rPr>
                <w:b/>
                <w:bCs/>
              </w:rPr>
              <w:lastRenderedPageBreak/>
              <w:t>9</w:t>
            </w:r>
          </w:p>
        </w:tc>
        <w:tc>
          <w:tcPr>
            <w:tcW w:w="1170" w:type="dxa"/>
          </w:tcPr>
          <w:p w14:paraId="261479B5" w14:textId="3A40B37C" w:rsidR="00636FEC" w:rsidRPr="005E6DF8" w:rsidRDefault="00D8576A" w:rsidP="00636FEC">
            <w:pPr>
              <w:autoSpaceDE w:val="0"/>
              <w:autoSpaceDN w:val="0"/>
              <w:adjustRightInd w:val="0"/>
              <w:rPr>
                <w:b/>
                <w:bCs/>
              </w:rPr>
            </w:pPr>
            <w:r w:rsidRPr="005E6DF8">
              <w:rPr>
                <w:b/>
              </w:rPr>
              <w:t>13</w:t>
            </w:r>
            <w:r w:rsidR="00636FEC" w:rsidRPr="005E6DF8">
              <w:rPr>
                <w:b/>
              </w:rPr>
              <w:t>-Mar</w:t>
            </w:r>
          </w:p>
        </w:tc>
        <w:tc>
          <w:tcPr>
            <w:tcW w:w="8578" w:type="dxa"/>
          </w:tcPr>
          <w:p w14:paraId="7A8DE260" w14:textId="09274ACE" w:rsidR="00636FEC" w:rsidRPr="005E6DF8" w:rsidRDefault="00D8576A" w:rsidP="00636FEC">
            <w:pPr>
              <w:autoSpaceDE w:val="0"/>
              <w:autoSpaceDN w:val="0"/>
              <w:adjustRightInd w:val="0"/>
              <w:rPr>
                <w:b/>
                <w:bCs/>
              </w:rPr>
            </w:pPr>
            <w:r w:rsidRPr="005E6DF8">
              <w:rPr>
                <w:b/>
                <w:iCs/>
              </w:rPr>
              <w:t>Intro to Research Funding</w:t>
            </w:r>
          </w:p>
        </w:tc>
      </w:tr>
      <w:tr w:rsidR="005E6DF8" w:rsidRPr="005E6DF8" w14:paraId="3B792E2D" w14:textId="77777777" w:rsidTr="003E7545">
        <w:tc>
          <w:tcPr>
            <w:tcW w:w="803" w:type="dxa"/>
          </w:tcPr>
          <w:p w14:paraId="1CFDAE1E" w14:textId="2B1D6846" w:rsidR="00AB15DF" w:rsidRPr="005E6DF8" w:rsidRDefault="00AB15DF" w:rsidP="00AB15DF">
            <w:pPr>
              <w:autoSpaceDE w:val="0"/>
              <w:autoSpaceDN w:val="0"/>
              <w:adjustRightInd w:val="0"/>
              <w:rPr>
                <w:b/>
                <w:bCs/>
              </w:rPr>
            </w:pPr>
            <w:r w:rsidRPr="005E6DF8">
              <w:rPr>
                <w:b/>
                <w:bCs/>
              </w:rPr>
              <w:t>10</w:t>
            </w:r>
          </w:p>
        </w:tc>
        <w:tc>
          <w:tcPr>
            <w:tcW w:w="1170" w:type="dxa"/>
          </w:tcPr>
          <w:p w14:paraId="4B0D7363" w14:textId="313D22DA" w:rsidR="00AB15DF" w:rsidRPr="005E6DF8" w:rsidRDefault="00D8576A" w:rsidP="00AB15DF">
            <w:pPr>
              <w:autoSpaceDE w:val="0"/>
              <w:autoSpaceDN w:val="0"/>
              <w:adjustRightInd w:val="0"/>
              <w:rPr>
                <w:b/>
                <w:bCs/>
              </w:rPr>
            </w:pPr>
            <w:r w:rsidRPr="005E6DF8">
              <w:rPr>
                <w:b/>
              </w:rPr>
              <w:t>20</w:t>
            </w:r>
            <w:r w:rsidR="00AB15DF" w:rsidRPr="005E6DF8">
              <w:rPr>
                <w:b/>
              </w:rPr>
              <w:t>-Mar</w:t>
            </w:r>
          </w:p>
        </w:tc>
        <w:tc>
          <w:tcPr>
            <w:tcW w:w="8578" w:type="dxa"/>
          </w:tcPr>
          <w:p w14:paraId="5E108989" w14:textId="0B8DEB1E" w:rsidR="00AB15DF" w:rsidRPr="005E6DF8" w:rsidRDefault="00AB15DF" w:rsidP="00AB15DF">
            <w:pPr>
              <w:autoSpaceDE w:val="0"/>
              <w:autoSpaceDN w:val="0"/>
              <w:adjustRightInd w:val="0"/>
              <w:rPr>
                <w:b/>
                <w:bCs/>
              </w:rPr>
            </w:pPr>
            <w:r w:rsidRPr="005E6DF8">
              <w:rPr>
                <w:b/>
                <w:iCs/>
              </w:rPr>
              <w:t>SPRING BREAK – No Class</w:t>
            </w:r>
          </w:p>
        </w:tc>
      </w:tr>
      <w:tr w:rsidR="005E6DF8" w:rsidRPr="005E6DF8" w14:paraId="4F3FA8FA" w14:textId="77777777" w:rsidTr="003E7545">
        <w:tc>
          <w:tcPr>
            <w:tcW w:w="803" w:type="dxa"/>
          </w:tcPr>
          <w:p w14:paraId="32ED5348" w14:textId="334132BD" w:rsidR="00AB15DF" w:rsidRPr="005E6DF8" w:rsidRDefault="00AB15DF" w:rsidP="00AB15DF">
            <w:pPr>
              <w:autoSpaceDE w:val="0"/>
              <w:autoSpaceDN w:val="0"/>
              <w:adjustRightInd w:val="0"/>
              <w:rPr>
                <w:b/>
                <w:bCs/>
              </w:rPr>
            </w:pPr>
            <w:r w:rsidRPr="005E6DF8">
              <w:rPr>
                <w:b/>
                <w:bCs/>
              </w:rPr>
              <w:t>11</w:t>
            </w:r>
          </w:p>
        </w:tc>
        <w:tc>
          <w:tcPr>
            <w:tcW w:w="1170" w:type="dxa"/>
          </w:tcPr>
          <w:p w14:paraId="55A0D050" w14:textId="615BBCE3" w:rsidR="00AB15DF" w:rsidRPr="005E6DF8" w:rsidRDefault="0025511F" w:rsidP="00AB15DF">
            <w:pPr>
              <w:autoSpaceDE w:val="0"/>
              <w:autoSpaceDN w:val="0"/>
              <w:adjustRightInd w:val="0"/>
              <w:rPr>
                <w:b/>
                <w:bCs/>
              </w:rPr>
            </w:pPr>
            <w:r w:rsidRPr="005E6DF8">
              <w:rPr>
                <w:b/>
                <w:bCs/>
              </w:rPr>
              <w:t>2</w:t>
            </w:r>
            <w:r w:rsidR="00D8576A" w:rsidRPr="005E6DF8">
              <w:rPr>
                <w:b/>
                <w:bCs/>
              </w:rPr>
              <w:t>7</w:t>
            </w:r>
            <w:r w:rsidR="00AB15DF" w:rsidRPr="005E6DF8">
              <w:rPr>
                <w:b/>
                <w:bCs/>
              </w:rPr>
              <w:t>-Mar</w:t>
            </w:r>
          </w:p>
        </w:tc>
        <w:tc>
          <w:tcPr>
            <w:tcW w:w="8578" w:type="dxa"/>
          </w:tcPr>
          <w:p w14:paraId="4BBA9053" w14:textId="436D7775" w:rsidR="00AB15DF" w:rsidRPr="005E6DF8" w:rsidRDefault="00D8576A" w:rsidP="00AB15DF">
            <w:pPr>
              <w:autoSpaceDE w:val="0"/>
              <w:autoSpaceDN w:val="0"/>
              <w:adjustRightInd w:val="0"/>
              <w:rPr>
                <w:b/>
                <w:iCs/>
              </w:rPr>
            </w:pPr>
            <w:r w:rsidRPr="005E6DF8">
              <w:rPr>
                <w:b/>
                <w:bCs/>
              </w:rPr>
              <w:t>Innovations in Teaching</w:t>
            </w:r>
          </w:p>
        </w:tc>
      </w:tr>
      <w:tr w:rsidR="005E6DF8" w:rsidRPr="005E6DF8" w14:paraId="28DC5285" w14:textId="77777777" w:rsidTr="003E7545">
        <w:tc>
          <w:tcPr>
            <w:tcW w:w="803" w:type="dxa"/>
          </w:tcPr>
          <w:p w14:paraId="58425D14" w14:textId="77777777" w:rsidR="00AB15DF" w:rsidRPr="005E6DF8" w:rsidRDefault="00AB15DF" w:rsidP="00AB15DF">
            <w:pPr>
              <w:autoSpaceDE w:val="0"/>
              <w:autoSpaceDN w:val="0"/>
              <w:adjustRightInd w:val="0"/>
              <w:rPr>
                <w:b/>
                <w:bCs/>
              </w:rPr>
            </w:pPr>
            <w:r w:rsidRPr="005E6DF8">
              <w:rPr>
                <w:b/>
                <w:bCs/>
              </w:rPr>
              <w:t>12</w:t>
            </w:r>
          </w:p>
        </w:tc>
        <w:tc>
          <w:tcPr>
            <w:tcW w:w="1170" w:type="dxa"/>
          </w:tcPr>
          <w:p w14:paraId="04F9B571" w14:textId="05220D10" w:rsidR="00AB15DF" w:rsidRPr="005E6DF8" w:rsidRDefault="00D8576A" w:rsidP="00AB15DF">
            <w:pPr>
              <w:autoSpaceDE w:val="0"/>
              <w:autoSpaceDN w:val="0"/>
              <w:adjustRightInd w:val="0"/>
              <w:rPr>
                <w:b/>
                <w:bCs/>
              </w:rPr>
            </w:pPr>
            <w:r w:rsidRPr="005E6DF8">
              <w:rPr>
                <w:b/>
              </w:rPr>
              <w:t>3</w:t>
            </w:r>
            <w:r w:rsidR="00AB15DF" w:rsidRPr="005E6DF8">
              <w:rPr>
                <w:b/>
              </w:rPr>
              <w:t>-</w:t>
            </w:r>
            <w:r w:rsidRPr="005E6DF8">
              <w:rPr>
                <w:b/>
              </w:rPr>
              <w:t>Apr</w:t>
            </w:r>
          </w:p>
        </w:tc>
        <w:tc>
          <w:tcPr>
            <w:tcW w:w="8578" w:type="dxa"/>
          </w:tcPr>
          <w:p w14:paraId="269E7ADE" w14:textId="1D90CF80" w:rsidR="00AB15DF" w:rsidRPr="005E6DF8" w:rsidRDefault="00AB15DF" w:rsidP="00AB15DF">
            <w:pPr>
              <w:autoSpaceDE w:val="0"/>
              <w:autoSpaceDN w:val="0"/>
              <w:adjustRightInd w:val="0"/>
              <w:rPr>
                <w:b/>
                <w:bCs/>
              </w:rPr>
            </w:pPr>
            <w:r w:rsidRPr="005E6DF8">
              <w:rPr>
                <w:b/>
                <w:bCs/>
              </w:rPr>
              <w:t xml:space="preserve">Intellectual Property &amp; Tech Transfer </w:t>
            </w:r>
          </w:p>
        </w:tc>
      </w:tr>
      <w:tr w:rsidR="005E6DF8" w:rsidRPr="005E6DF8" w14:paraId="585DEC26" w14:textId="77777777" w:rsidTr="003E7545">
        <w:tc>
          <w:tcPr>
            <w:tcW w:w="803" w:type="dxa"/>
          </w:tcPr>
          <w:p w14:paraId="275670D0" w14:textId="77777777" w:rsidR="00D8576A" w:rsidRPr="005E6DF8" w:rsidRDefault="00D8576A" w:rsidP="00D8576A">
            <w:pPr>
              <w:autoSpaceDE w:val="0"/>
              <w:autoSpaceDN w:val="0"/>
              <w:adjustRightInd w:val="0"/>
              <w:rPr>
                <w:b/>
                <w:bCs/>
              </w:rPr>
            </w:pPr>
            <w:r w:rsidRPr="005E6DF8">
              <w:rPr>
                <w:b/>
                <w:bCs/>
              </w:rPr>
              <w:t>13</w:t>
            </w:r>
          </w:p>
        </w:tc>
        <w:tc>
          <w:tcPr>
            <w:tcW w:w="1170" w:type="dxa"/>
          </w:tcPr>
          <w:p w14:paraId="3A32B3C1" w14:textId="75A18530" w:rsidR="00D8576A" w:rsidRPr="005E6DF8" w:rsidRDefault="00D8576A" w:rsidP="00D8576A">
            <w:pPr>
              <w:autoSpaceDE w:val="0"/>
              <w:autoSpaceDN w:val="0"/>
              <w:adjustRightInd w:val="0"/>
              <w:rPr>
                <w:b/>
                <w:bCs/>
              </w:rPr>
            </w:pPr>
            <w:r w:rsidRPr="005E6DF8">
              <w:rPr>
                <w:b/>
              </w:rPr>
              <w:t>10-Apr</w:t>
            </w:r>
          </w:p>
        </w:tc>
        <w:tc>
          <w:tcPr>
            <w:tcW w:w="8578" w:type="dxa"/>
          </w:tcPr>
          <w:p w14:paraId="4626C4EF" w14:textId="31136960" w:rsidR="00D8576A" w:rsidRPr="005E6DF8" w:rsidRDefault="00D8576A" w:rsidP="00D8576A">
            <w:pPr>
              <w:autoSpaceDE w:val="0"/>
              <w:autoSpaceDN w:val="0"/>
              <w:adjustRightInd w:val="0"/>
              <w:rPr>
                <w:b/>
                <w:bCs/>
              </w:rPr>
            </w:pPr>
            <w:r w:rsidRPr="005E6DF8">
              <w:rPr>
                <w:b/>
                <w:bCs/>
              </w:rPr>
              <w:t>Faculty Panel #2 – “How to Be Successful as a Faculty Member”</w:t>
            </w:r>
          </w:p>
        </w:tc>
      </w:tr>
      <w:tr w:rsidR="00D8576A" w:rsidRPr="005E6DF8" w14:paraId="55AF43E6" w14:textId="77777777" w:rsidTr="003E7545">
        <w:tc>
          <w:tcPr>
            <w:tcW w:w="803" w:type="dxa"/>
          </w:tcPr>
          <w:p w14:paraId="3A0BE164" w14:textId="7447F85B" w:rsidR="00D8576A" w:rsidRPr="005E6DF8" w:rsidRDefault="00D8576A" w:rsidP="00D8576A">
            <w:pPr>
              <w:autoSpaceDE w:val="0"/>
              <w:autoSpaceDN w:val="0"/>
              <w:adjustRightInd w:val="0"/>
              <w:rPr>
                <w:b/>
                <w:bCs/>
              </w:rPr>
            </w:pPr>
            <w:r w:rsidRPr="005E6DF8">
              <w:rPr>
                <w:b/>
                <w:bCs/>
              </w:rPr>
              <w:t>14</w:t>
            </w:r>
          </w:p>
        </w:tc>
        <w:tc>
          <w:tcPr>
            <w:tcW w:w="1170" w:type="dxa"/>
          </w:tcPr>
          <w:p w14:paraId="74D28095" w14:textId="43796524" w:rsidR="00D8576A" w:rsidRPr="005E6DF8" w:rsidRDefault="00D8576A" w:rsidP="00D8576A">
            <w:pPr>
              <w:autoSpaceDE w:val="0"/>
              <w:autoSpaceDN w:val="0"/>
              <w:adjustRightInd w:val="0"/>
              <w:rPr>
                <w:b/>
              </w:rPr>
            </w:pPr>
            <w:r w:rsidRPr="005E6DF8">
              <w:rPr>
                <w:b/>
              </w:rPr>
              <w:t>17-Apr</w:t>
            </w:r>
          </w:p>
        </w:tc>
        <w:tc>
          <w:tcPr>
            <w:tcW w:w="8578" w:type="dxa"/>
          </w:tcPr>
          <w:p w14:paraId="4A9BCA5E" w14:textId="327DFDBD" w:rsidR="00D8576A" w:rsidRPr="005E6DF8" w:rsidRDefault="00D8576A" w:rsidP="00D8576A">
            <w:pPr>
              <w:autoSpaceDE w:val="0"/>
              <w:autoSpaceDN w:val="0"/>
              <w:adjustRightInd w:val="0"/>
              <w:rPr>
                <w:b/>
                <w:bCs/>
              </w:rPr>
            </w:pPr>
            <w:r w:rsidRPr="005E6DF8">
              <w:rPr>
                <w:b/>
                <w:bCs/>
              </w:rPr>
              <w:t>Time Management &amp; Networking</w:t>
            </w:r>
          </w:p>
        </w:tc>
      </w:tr>
    </w:tbl>
    <w:p w14:paraId="525480D8" w14:textId="2DC5B3B6" w:rsidR="007331A1" w:rsidRPr="005E6DF8" w:rsidRDefault="007331A1" w:rsidP="00820834">
      <w:pPr>
        <w:rPr>
          <w:b/>
          <w:i/>
        </w:rPr>
      </w:pPr>
    </w:p>
    <w:p w14:paraId="148C235D" w14:textId="77777777" w:rsidR="005032C1" w:rsidRPr="005E6DF8" w:rsidRDefault="005032C1" w:rsidP="00820834">
      <w:pPr>
        <w:rPr>
          <w:b/>
          <w:i/>
        </w:rPr>
      </w:pPr>
    </w:p>
    <w:tbl>
      <w:tblPr>
        <w:tblW w:w="10944"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44"/>
      </w:tblGrid>
      <w:tr w:rsidR="005E6DF8" w:rsidRPr="005E6DF8" w14:paraId="3D9DF8A3" w14:textId="77777777" w:rsidTr="007331A1">
        <w:trPr>
          <w:trHeight w:val="2317"/>
        </w:trPr>
        <w:tc>
          <w:tcPr>
            <w:tcW w:w="10944" w:type="dxa"/>
          </w:tcPr>
          <w:p w14:paraId="35CE0296" w14:textId="3B460078" w:rsidR="007331A1" w:rsidRPr="005E6DF8" w:rsidRDefault="007331A1" w:rsidP="007331A1">
            <w:pPr>
              <w:ind w:left="31"/>
            </w:pPr>
            <w:r w:rsidRPr="005E6DF8">
              <w:rPr>
                <w:b/>
                <w:i/>
              </w:rPr>
              <w:t>Online Course Recording</w:t>
            </w:r>
          </w:p>
          <w:p w14:paraId="1BCDB4CE" w14:textId="27745AD9" w:rsidR="007331A1" w:rsidRPr="005E6DF8" w:rsidRDefault="007331A1" w:rsidP="007331A1">
            <w:pPr>
              <w:ind w:left="31"/>
            </w:pPr>
            <w:r w:rsidRPr="005E6DF8">
              <w:t xml:space="preserve">Our class sessions may be audio visually recorded for students in the class to </w:t>
            </w:r>
            <w:proofErr w:type="gramStart"/>
            <w:r w:rsidRPr="005E6DF8">
              <w:t>refer back</w:t>
            </w:r>
            <w:proofErr w:type="gramEnd"/>
            <w:r w:rsidRPr="005E6DF8">
              <w:t xml:space="preserve"> and for enrolled students who are unable to attend live. Students who participate with their camera engaged or utilize a profile image are agreeing to have their video or image recorded.  If you are unwilling to consent to have your profile or video image recorded, be sure to keep your camera off and do not use a profile image. Likewise, students who un-mute during class and participate orally are agreeing to have their voices recorded.  If you are not willing to consent to have your voice recorded during class, you will need to keep your mute button activated and communicate exclusively using the "chat" feature, which allows students to type questions and comments live. The chat will not be recorded or shared. As in all courses, unauthorized recording and unauthorized sharing of recorded materials is prohibited. </w:t>
            </w:r>
          </w:p>
        </w:tc>
      </w:tr>
    </w:tbl>
    <w:p w14:paraId="4E8B48AB" w14:textId="77777777" w:rsidR="007331A1" w:rsidRPr="005E6DF8" w:rsidRDefault="007331A1" w:rsidP="00820834">
      <w:pPr>
        <w:rPr>
          <w:b/>
          <w:i/>
        </w:rPr>
      </w:pPr>
    </w:p>
    <w:p w14:paraId="79EB4A53" w14:textId="1DD26C2C" w:rsidR="00820834" w:rsidRPr="005E6DF8" w:rsidRDefault="00DD0E35" w:rsidP="00820834">
      <w:pPr>
        <w:rPr>
          <w:b/>
          <w:i/>
        </w:rPr>
      </w:pPr>
      <w:r w:rsidRPr="005E6DF8">
        <w:rPr>
          <w:b/>
          <w:i/>
        </w:rPr>
        <w:t xml:space="preserve">Attendance Policy, Class </w:t>
      </w:r>
      <w:r w:rsidR="00820834" w:rsidRPr="005E6DF8">
        <w:rPr>
          <w:b/>
          <w:i/>
        </w:rPr>
        <w:t>Expectations</w:t>
      </w:r>
      <w:r w:rsidRPr="005E6DF8">
        <w:rPr>
          <w:b/>
          <w:i/>
        </w:rPr>
        <w:t>, and Make-Up Policy</w:t>
      </w:r>
    </w:p>
    <w:p w14:paraId="26575394" w14:textId="1D4E6CB1" w:rsidR="00BA5C81" w:rsidRPr="005E6DF8" w:rsidRDefault="005032C1" w:rsidP="00F2019E">
      <w:pPr>
        <w:rPr>
          <w:rFonts w:ascii="Calibri" w:hAnsi="Calibri"/>
          <w:szCs w:val="22"/>
        </w:rPr>
      </w:pPr>
      <w:r w:rsidRPr="005E6DF8">
        <w:rPr>
          <w:b/>
          <w:bCs/>
        </w:rPr>
        <w:t>Live attendance of Zoom broadcasts is required</w:t>
      </w:r>
      <w:r w:rsidRPr="005E6DF8">
        <w:t xml:space="preserve">.  </w:t>
      </w:r>
      <w:r w:rsidR="00BA5C81" w:rsidRPr="005E6DF8">
        <w:t>Zoom</w:t>
      </w:r>
      <w:r w:rsidR="006B08E6" w:rsidRPr="005E6DF8">
        <w:t xml:space="preserve"> requires a </w:t>
      </w:r>
      <w:r w:rsidR="00BA5C81" w:rsidRPr="005E6DF8">
        <w:t xml:space="preserve">webcam and stable internet connection. </w:t>
      </w:r>
      <w:r w:rsidR="006301EE" w:rsidRPr="005E6DF8">
        <w:t>During live zoom meetings</w:t>
      </w:r>
      <w:r w:rsidR="00451000" w:rsidRPr="005E6DF8">
        <w:t xml:space="preserve">, </w:t>
      </w:r>
      <w:r w:rsidR="00BA5C81" w:rsidRPr="005E6DF8">
        <w:t>I prefer that students keep their camera on during the class so that I can see you as I would during normal face-to-face classes. Studies show that if we can see each other’s faces then we will have more engagement, more student success, and more faculty success. However, this is not a requirement. I understand if on certain days you can’t have your camera on due to internet bandwidth limitations, other family members, health issues, or any other reasons.</w:t>
      </w:r>
    </w:p>
    <w:p w14:paraId="3841A805" w14:textId="77777777" w:rsidR="00BA5C81" w:rsidRPr="005E6DF8" w:rsidRDefault="00BA5C81" w:rsidP="00820834">
      <w:pPr>
        <w:rPr>
          <w:b/>
          <w:i/>
        </w:rPr>
      </w:pPr>
    </w:p>
    <w:p w14:paraId="5AB578E8" w14:textId="561F92E0" w:rsidR="001B26B3" w:rsidRPr="005E6DF8" w:rsidRDefault="001B26B3" w:rsidP="001B26B3">
      <w:pPr>
        <w:jc w:val="both"/>
      </w:pPr>
      <w:r w:rsidRPr="005E6DF8">
        <w:t xml:space="preserve">Excused absences </w:t>
      </w:r>
      <w:r w:rsidR="00AB22AF" w:rsidRPr="005E6DF8">
        <w:t>must be</w:t>
      </w:r>
      <w:r w:rsidRPr="005E6DF8">
        <w:t xml:space="preserve"> consistent with university policies in the undergraduate catalog (</w:t>
      </w:r>
      <w:hyperlink r:id="rId9" w:history="1">
        <w:r w:rsidR="00597CDD" w:rsidRPr="005E6DF8">
          <w:rPr>
            <w:rStyle w:val="Hyperlink"/>
            <w:color w:val="auto"/>
          </w:rPr>
          <w:t>https://catalog.ufl.edu/ugrad/current/regulations/info/attendance.aspx</w:t>
        </w:r>
      </w:hyperlink>
      <w:r w:rsidR="00D2542F" w:rsidRPr="005E6DF8">
        <w:t>)</w:t>
      </w:r>
      <w:r w:rsidRPr="005E6DF8">
        <w:t xml:space="preserve"> and require appropriate documentation.</w:t>
      </w:r>
    </w:p>
    <w:p w14:paraId="5CD91B84" w14:textId="77777777" w:rsidR="006E7FC7" w:rsidRPr="005E6DF8" w:rsidRDefault="006E7FC7" w:rsidP="00820834"/>
    <w:p w14:paraId="10017178" w14:textId="77777777" w:rsidR="006E7FC7" w:rsidRPr="005E6DF8" w:rsidRDefault="006E7FC7" w:rsidP="00820834">
      <w:pPr>
        <w:rPr>
          <w:b/>
          <w:i/>
        </w:rPr>
      </w:pPr>
      <w:r w:rsidRPr="005E6DF8">
        <w:rPr>
          <w:b/>
          <w:i/>
        </w:rPr>
        <w:t>Evaluation of Grades</w:t>
      </w:r>
    </w:p>
    <w:tbl>
      <w:tblPr>
        <w:tblStyle w:val="TableGrid"/>
        <w:tblW w:w="0" w:type="auto"/>
        <w:tblInd w:w="279" w:type="dxa"/>
        <w:tblLook w:val="04A0" w:firstRow="1" w:lastRow="0" w:firstColumn="1" w:lastColumn="0" w:noHBand="0" w:noVBand="1"/>
      </w:tblPr>
      <w:tblGrid>
        <w:gridCol w:w="2551"/>
        <w:gridCol w:w="3261"/>
      </w:tblGrid>
      <w:tr w:rsidR="005E6DF8" w:rsidRPr="005E6DF8" w14:paraId="086AA3D4" w14:textId="77777777" w:rsidTr="0056728C">
        <w:tc>
          <w:tcPr>
            <w:tcW w:w="2551" w:type="dxa"/>
          </w:tcPr>
          <w:p w14:paraId="226ACC42" w14:textId="77777777" w:rsidR="001A50B5" w:rsidRPr="005E6DF8" w:rsidRDefault="001A50B5" w:rsidP="00820834">
            <w:pPr>
              <w:rPr>
                <w:b/>
              </w:rPr>
            </w:pPr>
            <w:r w:rsidRPr="005E6DF8">
              <w:rPr>
                <w:b/>
              </w:rPr>
              <w:t>Assignment</w:t>
            </w:r>
          </w:p>
        </w:tc>
        <w:tc>
          <w:tcPr>
            <w:tcW w:w="3261" w:type="dxa"/>
          </w:tcPr>
          <w:p w14:paraId="5F52D963" w14:textId="77777777" w:rsidR="001A50B5" w:rsidRPr="005E6DF8" w:rsidRDefault="001A50B5" w:rsidP="006E7FC7">
            <w:pPr>
              <w:jc w:val="center"/>
              <w:rPr>
                <w:b/>
              </w:rPr>
            </w:pPr>
            <w:r w:rsidRPr="005E6DF8">
              <w:rPr>
                <w:b/>
              </w:rPr>
              <w:t>Percentage of Final Grade</w:t>
            </w:r>
          </w:p>
        </w:tc>
      </w:tr>
      <w:tr w:rsidR="005E6DF8" w:rsidRPr="005E6DF8" w14:paraId="783E81F8" w14:textId="77777777" w:rsidTr="0056728C">
        <w:tc>
          <w:tcPr>
            <w:tcW w:w="2551" w:type="dxa"/>
          </w:tcPr>
          <w:p w14:paraId="57920030" w14:textId="44CB6168" w:rsidR="0014692D" w:rsidRPr="005E6DF8" w:rsidRDefault="005032C1" w:rsidP="00820834">
            <w:r w:rsidRPr="005E6DF8">
              <w:t>Attendance</w:t>
            </w:r>
          </w:p>
        </w:tc>
        <w:tc>
          <w:tcPr>
            <w:tcW w:w="3261" w:type="dxa"/>
          </w:tcPr>
          <w:p w14:paraId="171E15FE" w14:textId="3AA35123" w:rsidR="0014692D" w:rsidRPr="005E6DF8" w:rsidRDefault="005032C1" w:rsidP="006E7FC7">
            <w:pPr>
              <w:jc w:val="center"/>
            </w:pPr>
            <w:r w:rsidRPr="005E6DF8">
              <w:t>5</w:t>
            </w:r>
            <w:r w:rsidR="00850668" w:rsidRPr="005E6DF8">
              <w:t>0%</w:t>
            </w:r>
          </w:p>
        </w:tc>
      </w:tr>
      <w:tr w:rsidR="005E6DF8" w:rsidRPr="005E6DF8" w14:paraId="6555FD2F" w14:textId="77777777" w:rsidTr="0056728C">
        <w:tc>
          <w:tcPr>
            <w:tcW w:w="2551" w:type="dxa"/>
          </w:tcPr>
          <w:p w14:paraId="772ACCDF" w14:textId="68E329AE" w:rsidR="001A50B5" w:rsidRPr="005E6DF8" w:rsidRDefault="005032C1" w:rsidP="00820834">
            <w:r w:rsidRPr="005E6DF8">
              <w:t>Assignments</w:t>
            </w:r>
          </w:p>
        </w:tc>
        <w:tc>
          <w:tcPr>
            <w:tcW w:w="3261" w:type="dxa"/>
          </w:tcPr>
          <w:p w14:paraId="38A321D7" w14:textId="6AA1591C" w:rsidR="001A50B5" w:rsidRPr="005E6DF8" w:rsidRDefault="005032C1" w:rsidP="006E7FC7">
            <w:pPr>
              <w:jc w:val="center"/>
            </w:pPr>
            <w:r w:rsidRPr="005E6DF8">
              <w:t>5</w:t>
            </w:r>
            <w:r w:rsidR="00B84D09" w:rsidRPr="005E6DF8">
              <w:t>0</w:t>
            </w:r>
            <w:r w:rsidR="001A50B5" w:rsidRPr="005E6DF8">
              <w:t>%</w:t>
            </w:r>
          </w:p>
        </w:tc>
      </w:tr>
      <w:tr w:rsidR="005B726A" w:rsidRPr="005E6DF8" w14:paraId="385E30FE" w14:textId="77777777" w:rsidTr="0056728C">
        <w:trPr>
          <w:trHeight w:val="251"/>
        </w:trPr>
        <w:tc>
          <w:tcPr>
            <w:tcW w:w="2551" w:type="dxa"/>
          </w:tcPr>
          <w:p w14:paraId="006DDD4E" w14:textId="5E3A79CA" w:rsidR="001A50B5" w:rsidRPr="005E6DF8" w:rsidRDefault="00EA21C2" w:rsidP="00820834">
            <w:pPr>
              <w:rPr>
                <w:b/>
                <w:bCs/>
              </w:rPr>
            </w:pPr>
            <w:r w:rsidRPr="005E6DF8">
              <w:rPr>
                <w:b/>
                <w:bCs/>
              </w:rPr>
              <w:t>TOTAL</w:t>
            </w:r>
          </w:p>
        </w:tc>
        <w:tc>
          <w:tcPr>
            <w:tcW w:w="3261" w:type="dxa"/>
          </w:tcPr>
          <w:p w14:paraId="0DC42222" w14:textId="77777777" w:rsidR="001A50B5" w:rsidRPr="005E6DF8" w:rsidRDefault="001A50B5" w:rsidP="006E7FC7">
            <w:pPr>
              <w:jc w:val="center"/>
              <w:rPr>
                <w:b/>
                <w:bCs/>
              </w:rPr>
            </w:pPr>
            <w:r w:rsidRPr="005E6DF8">
              <w:rPr>
                <w:b/>
                <w:bCs/>
              </w:rPr>
              <w:t>100%</w:t>
            </w:r>
          </w:p>
        </w:tc>
      </w:tr>
    </w:tbl>
    <w:p w14:paraId="108A546C" w14:textId="77777777" w:rsidR="006E7FC7" w:rsidRPr="005E6DF8" w:rsidRDefault="006E7FC7" w:rsidP="00820834">
      <w:pPr>
        <w:rPr>
          <w:b/>
        </w:rPr>
      </w:pPr>
    </w:p>
    <w:p w14:paraId="25D5660A" w14:textId="4BA6A253" w:rsidR="006E7FC7" w:rsidRPr="005E6DF8" w:rsidRDefault="006E7FC7" w:rsidP="00820834">
      <w:pPr>
        <w:rPr>
          <w:b/>
          <w:i/>
        </w:rPr>
      </w:pPr>
      <w:r w:rsidRPr="005E6DF8">
        <w:rPr>
          <w:b/>
          <w:i/>
        </w:rPr>
        <w:t>Grading</w:t>
      </w:r>
      <w:r w:rsidR="000D751D" w:rsidRPr="005E6DF8">
        <w:rPr>
          <w:b/>
          <w:i/>
        </w:rPr>
        <w:t xml:space="preserve"> Policies</w:t>
      </w:r>
    </w:p>
    <w:p w14:paraId="179C11A1" w14:textId="77777777" w:rsidR="004C5422" w:rsidRPr="005E6DF8" w:rsidRDefault="004C5422" w:rsidP="0076303A"/>
    <w:p w14:paraId="7EC70C02" w14:textId="3EC49BDC" w:rsidR="000D751D" w:rsidRPr="005E6DF8" w:rsidRDefault="000D751D" w:rsidP="0076303A">
      <w:pPr>
        <w:rPr>
          <w:i/>
          <w:iCs/>
        </w:rPr>
      </w:pPr>
      <w:r w:rsidRPr="005E6DF8">
        <w:t xml:space="preserve">   </w:t>
      </w:r>
      <w:r w:rsidRPr="005E6DF8">
        <w:rPr>
          <w:i/>
          <w:iCs/>
        </w:rPr>
        <w:t>Grading Scale</w:t>
      </w:r>
    </w:p>
    <w:tbl>
      <w:tblPr>
        <w:tblStyle w:val="TableGrid"/>
        <w:tblW w:w="0" w:type="auto"/>
        <w:tblInd w:w="227" w:type="dxa"/>
        <w:tblLook w:val="01E0" w:firstRow="1" w:lastRow="1" w:firstColumn="1" w:lastColumn="1" w:noHBand="0" w:noVBand="0"/>
      </w:tblPr>
      <w:tblGrid>
        <w:gridCol w:w="1109"/>
        <w:gridCol w:w="1080"/>
        <w:gridCol w:w="1080"/>
      </w:tblGrid>
      <w:tr w:rsidR="005E6DF8" w:rsidRPr="005E6DF8" w14:paraId="46E52760" w14:textId="77777777" w:rsidTr="0056728C">
        <w:tc>
          <w:tcPr>
            <w:tcW w:w="1109" w:type="dxa"/>
          </w:tcPr>
          <w:p w14:paraId="57A77AB2" w14:textId="77777777" w:rsidR="0076303A" w:rsidRPr="005E6DF8" w:rsidRDefault="0076303A" w:rsidP="0076303A">
            <w:pPr>
              <w:rPr>
                <w:b/>
                <w:bCs/>
              </w:rPr>
            </w:pPr>
            <w:r w:rsidRPr="005E6DF8">
              <w:rPr>
                <w:b/>
                <w:bCs/>
              </w:rPr>
              <w:t>Numeric</w:t>
            </w:r>
          </w:p>
          <w:p w14:paraId="4F1AD0DC" w14:textId="77777777" w:rsidR="0076303A" w:rsidRPr="005E6DF8" w:rsidRDefault="0076303A" w:rsidP="0076303A">
            <w:pPr>
              <w:rPr>
                <w:b/>
                <w:bCs/>
              </w:rPr>
            </w:pPr>
            <w:r w:rsidRPr="005E6DF8">
              <w:rPr>
                <w:b/>
                <w:bCs/>
              </w:rPr>
              <w:t>Cutoff</w:t>
            </w:r>
          </w:p>
        </w:tc>
        <w:tc>
          <w:tcPr>
            <w:tcW w:w="1080" w:type="dxa"/>
          </w:tcPr>
          <w:p w14:paraId="52CB6BBA" w14:textId="77777777" w:rsidR="0076303A" w:rsidRPr="005E6DF8" w:rsidRDefault="0076303A" w:rsidP="0076303A">
            <w:pPr>
              <w:rPr>
                <w:b/>
                <w:bCs/>
              </w:rPr>
            </w:pPr>
            <w:r w:rsidRPr="005E6DF8">
              <w:rPr>
                <w:b/>
                <w:bCs/>
              </w:rPr>
              <w:t>Letter</w:t>
            </w:r>
          </w:p>
          <w:p w14:paraId="60F0964F" w14:textId="77777777" w:rsidR="0076303A" w:rsidRPr="005E6DF8" w:rsidRDefault="0076303A" w:rsidP="0076303A">
            <w:pPr>
              <w:rPr>
                <w:b/>
                <w:bCs/>
              </w:rPr>
            </w:pPr>
            <w:r w:rsidRPr="005E6DF8">
              <w:rPr>
                <w:b/>
                <w:bCs/>
              </w:rPr>
              <w:t>Grade</w:t>
            </w:r>
          </w:p>
        </w:tc>
        <w:tc>
          <w:tcPr>
            <w:tcW w:w="1080" w:type="dxa"/>
          </w:tcPr>
          <w:p w14:paraId="08C34971" w14:textId="77777777" w:rsidR="0076303A" w:rsidRPr="005E6DF8" w:rsidRDefault="0076303A" w:rsidP="0076303A">
            <w:pPr>
              <w:rPr>
                <w:b/>
                <w:bCs/>
              </w:rPr>
            </w:pPr>
            <w:r w:rsidRPr="005E6DF8">
              <w:rPr>
                <w:b/>
                <w:bCs/>
              </w:rPr>
              <w:t>Grade Points</w:t>
            </w:r>
          </w:p>
        </w:tc>
      </w:tr>
      <w:tr w:rsidR="005E6DF8" w:rsidRPr="005E6DF8" w14:paraId="036F3654" w14:textId="77777777" w:rsidTr="0056728C">
        <w:tc>
          <w:tcPr>
            <w:tcW w:w="1109" w:type="dxa"/>
          </w:tcPr>
          <w:p w14:paraId="602477F9" w14:textId="77777777" w:rsidR="0076303A" w:rsidRPr="005E6DF8" w:rsidRDefault="0076303A" w:rsidP="0076303A">
            <w:r w:rsidRPr="005E6DF8">
              <w:t>90.00</w:t>
            </w:r>
          </w:p>
        </w:tc>
        <w:tc>
          <w:tcPr>
            <w:tcW w:w="1080" w:type="dxa"/>
          </w:tcPr>
          <w:p w14:paraId="721B6D16" w14:textId="77777777" w:rsidR="0076303A" w:rsidRPr="005E6DF8" w:rsidRDefault="0076303A" w:rsidP="0076303A">
            <w:r w:rsidRPr="005E6DF8">
              <w:t>A</w:t>
            </w:r>
          </w:p>
        </w:tc>
        <w:tc>
          <w:tcPr>
            <w:tcW w:w="1080" w:type="dxa"/>
          </w:tcPr>
          <w:p w14:paraId="2134D8D5" w14:textId="77777777" w:rsidR="0076303A" w:rsidRPr="005E6DF8" w:rsidRDefault="0076303A" w:rsidP="0076303A">
            <w:r w:rsidRPr="005E6DF8">
              <w:t>4.00</w:t>
            </w:r>
          </w:p>
        </w:tc>
      </w:tr>
      <w:tr w:rsidR="005E6DF8" w:rsidRPr="005E6DF8" w14:paraId="50F96B78" w14:textId="77777777" w:rsidTr="0056728C">
        <w:tc>
          <w:tcPr>
            <w:tcW w:w="1109" w:type="dxa"/>
          </w:tcPr>
          <w:p w14:paraId="5C83EAEA" w14:textId="77777777" w:rsidR="0076303A" w:rsidRPr="005E6DF8" w:rsidRDefault="0076303A" w:rsidP="0076303A">
            <w:r w:rsidRPr="005E6DF8">
              <w:t>86.67</w:t>
            </w:r>
          </w:p>
        </w:tc>
        <w:tc>
          <w:tcPr>
            <w:tcW w:w="1080" w:type="dxa"/>
          </w:tcPr>
          <w:p w14:paraId="4BD7E7E7" w14:textId="77777777" w:rsidR="0076303A" w:rsidRPr="005E6DF8" w:rsidRDefault="0076303A" w:rsidP="0076303A">
            <w:r w:rsidRPr="005E6DF8">
              <w:t>A-</w:t>
            </w:r>
          </w:p>
        </w:tc>
        <w:tc>
          <w:tcPr>
            <w:tcW w:w="1080" w:type="dxa"/>
          </w:tcPr>
          <w:p w14:paraId="34E85B0A" w14:textId="77777777" w:rsidR="0076303A" w:rsidRPr="005E6DF8" w:rsidRDefault="0076303A" w:rsidP="0076303A">
            <w:r w:rsidRPr="005E6DF8">
              <w:t>3.67</w:t>
            </w:r>
          </w:p>
        </w:tc>
      </w:tr>
      <w:tr w:rsidR="005E6DF8" w:rsidRPr="005E6DF8" w14:paraId="41BCEF3E" w14:textId="77777777" w:rsidTr="0056728C">
        <w:tc>
          <w:tcPr>
            <w:tcW w:w="1109" w:type="dxa"/>
          </w:tcPr>
          <w:p w14:paraId="0B9CB676" w14:textId="77777777" w:rsidR="0076303A" w:rsidRPr="005E6DF8" w:rsidRDefault="0076303A" w:rsidP="0076303A">
            <w:r w:rsidRPr="005E6DF8">
              <w:t>83.33</w:t>
            </w:r>
          </w:p>
        </w:tc>
        <w:tc>
          <w:tcPr>
            <w:tcW w:w="1080" w:type="dxa"/>
          </w:tcPr>
          <w:p w14:paraId="16107482" w14:textId="77777777" w:rsidR="0076303A" w:rsidRPr="005E6DF8" w:rsidRDefault="0076303A" w:rsidP="0076303A">
            <w:r w:rsidRPr="005E6DF8">
              <w:t>B+</w:t>
            </w:r>
          </w:p>
        </w:tc>
        <w:tc>
          <w:tcPr>
            <w:tcW w:w="1080" w:type="dxa"/>
          </w:tcPr>
          <w:p w14:paraId="10525614" w14:textId="77777777" w:rsidR="0076303A" w:rsidRPr="005E6DF8" w:rsidRDefault="0076303A" w:rsidP="0076303A">
            <w:r w:rsidRPr="005E6DF8">
              <w:t>3.33</w:t>
            </w:r>
          </w:p>
        </w:tc>
      </w:tr>
      <w:tr w:rsidR="005E6DF8" w:rsidRPr="005E6DF8" w14:paraId="12A07870" w14:textId="77777777" w:rsidTr="0056728C">
        <w:tc>
          <w:tcPr>
            <w:tcW w:w="1109" w:type="dxa"/>
          </w:tcPr>
          <w:p w14:paraId="0832FD49" w14:textId="77777777" w:rsidR="0076303A" w:rsidRPr="005E6DF8" w:rsidRDefault="0076303A" w:rsidP="0076303A">
            <w:r w:rsidRPr="005E6DF8">
              <w:t>80.00</w:t>
            </w:r>
          </w:p>
        </w:tc>
        <w:tc>
          <w:tcPr>
            <w:tcW w:w="1080" w:type="dxa"/>
          </w:tcPr>
          <w:p w14:paraId="272B923E" w14:textId="77777777" w:rsidR="0076303A" w:rsidRPr="005E6DF8" w:rsidRDefault="0076303A" w:rsidP="0076303A">
            <w:r w:rsidRPr="005E6DF8">
              <w:t>B</w:t>
            </w:r>
          </w:p>
        </w:tc>
        <w:tc>
          <w:tcPr>
            <w:tcW w:w="1080" w:type="dxa"/>
          </w:tcPr>
          <w:p w14:paraId="4D961B41" w14:textId="77777777" w:rsidR="0076303A" w:rsidRPr="005E6DF8" w:rsidRDefault="0076303A" w:rsidP="0076303A">
            <w:r w:rsidRPr="005E6DF8">
              <w:t>3.00</w:t>
            </w:r>
          </w:p>
        </w:tc>
      </w:tr>
      <w:tr w:rsidR="005E6DF8" w:rsidRPr="005E6DF8" w14:paraId="7DCA87F5" w14:textId="77777777" w:rsidTr="0056728C">
        <w:tc>
          <w:tcPr>
            <w:tcW w:w="1109" w:type="dxa"/>
          </w:tcPr>
          <w:p w14:paraId="313922C7" w14:textId="77777777" w:rsidR="0076303A" w:rsidRPr="005E6DF8" w:rsidRDefault="0076303A" w:rsidP="0076303A">
            <w:r w:rsidRPr="005E6DF8">
              <w:t>76.67</w:t>
            </w:r>
          </w:p>
        </w:tc>
        <w:tc>
          <w:tcPr>
            <w:tcW w:w="1080" w:type="dxa"/>
          </w:tcPr>
          <w:p w14:paraId="77F7E7B5" w14:textId="77777777" w:rsidR="0076303A" w:rsidRPr="005E6DF8" w:rsidRDefault="0076303A" w:rsidP="0076303A">
            <w:r w:rsidRPr="005E6DF8">
              <w:t>B-</w:t>
            </w:r>
          </w:p>
        </w:tc>
        <w:tc>
          <w:tcPr>
            <w:tcW w:w="1080" w:type="dxa"/>
          </w:tcPr>
          <w:p w14:paraId="7C810C87" w14:textId="77777777" w:rsidR="0076303A" w:rsidRPr="005E6DF8" w:rsidRDefault="0076303A" w:rsidP="0076303A">
            <w:r w:rsidRPr="005E6DF8">
              <w:t>2.67</w:t>
            </w:r>
          </w:p>
        </w:tc>
      </w:tr>
      <w:tr w:rsidR="005E6DF8" w:rsidRPr="005E6DF8" w14:paraId="6E5B3CF2" w14:textId="77777777" w:rsidTr="0056728C">
        <w:tc>
          <w:tcPr>
            <w:tcW w:w="1109" w:type="dxa"/>
          </w:tcPr>
          <w:p w14:paraId="5DCEB804" w14:textId="77777777" w:rsidR="0076303A" w:rsidRPr="005E6DF8" w:rsidRDefault="0076303A" w:rsidP="0076303A">
            <w:r w:rsidRPr="005E6DF8">
              <w:t>73.33</w:t>
            </w:r>
          </w:p>
        </w:tc>
        <w:tc>
          <w:tcPr>
            <w:tcW w:w="1080" w:type="dxa"/>
          </w:tcPr>
          <w:p w14:paraId="5E764E96" w14:textId="77777777" w:rsidR="0076303A" w:rsidRPr="005E6DF8" w:rsidRDefault="0076303A" w:rsidP="0076303A">
            <w:r w:rsidRPr="005E6DF8">
              <w:t>C+</w:t>
            </w:r>
          </w:p>
        </w:tc>
        <w:tc>
          <w:tcPr>
            <w:tcW w:w="1080" w:type="dxa"/>
          </w:tcPr>
          <w:p w14:paraId="7BB1C839" w14:textId="77777777" w:rsidR="0076303A" w:rsidRPr="005E6DF8" w:rsidRDefault="0076303A" w:rsidP="0076303A">
            <w:r w:rsidRPr="005E6DF8">
              <w:t>2.33</w:t>
            </w:r>
          </w:p>
        </w:tc>
      </w:tr>
      <w:tr w:rsidR="005E6DF8" w:rsidRPr="005E6DF8" w14:paraId="7DA81375" w14:textId="77777777" w:rsidTr="0056728C">
        <w:tc>
          <w:tcPr>
            <w:tcW w:w="1109" w:type="dxa"/>
          </w:tcPr>
          <w:p w14:paraId="3D3E1510" w14:textId="77777777" w:rsidR="0076303A" w:rsidRPr="005E6DF8" w:rsidRDefault="0076303A" w:rsidP="0076303A">
            <w:r w:rsidRPr="005E6DF8">
              <w:t>70.00</w:t>
            </w:r>
          </w:p>
        </w:tc>
        <w:tc>
          <w:tcPr>
            <w:tcW w:w="1080" w:type="dxa"/>
          </w:tcPr>
          <w:p w14:paraId="11BAD81D" w14:textId="77777777" w:rsidR="0076303A" w:rsidRPr="005E6DF8" w:rsidRDefault="0076303A" w:rsidP="0076303A">
            <w:r w:rsidRPr="005E6DF8">
              <w:t>C</w:t>
            </w:r>
          </w:p>
        </w:tc>
        <w:tc>
          <w:tcPr>
            <w:tcW w:w="1080" w:type="dxa"/>
          </w:tcPr>
          <w:p w14:paraId="48018715" w14:textId="77777777" w:rsidR="0076303A" w:rsidRPr="005E6DF8" w:rsidRDefault="0076303A" w:rsidP="0076303A">
            <w:r w:rsidRPr="005E6DF8">
              <w:t>2.00</w:t>
            </w:r>
          </w:p>
        </w:tc>
      </w:tr>
      <w:tr w:rsidR="005E6DF8" w:rsidRPr="005E6DF8" w14:paraId="15ACEABB" w14:textId="77777777" w:rsidTr="0056728C">
        <w:tc>
          <w:tcPr>
            <w:tcW w:w="1109" w:type="dxa"/>
          </w:tcPr>
          <w:p w14:paraId="33FF5FBF" w14:textId="77777777" w:rsidR="0076303A" w:rsidRPr="005E6DF8" w:rsidRDefault="0076303A" w:rsidP="0076303A">
            <w:r w:rsidRPr="005E6DF8">
              <w:t>66.67</w:t>
            </w:r>
          </w:p>
        </w:tc>
        <w:tc>
          <w:tcPr>
            <w:tcW w:w="1080" w:type="dxa"/>
          </w:tcPr>
          <w:p w14:paraId="6709001F" w14:textId="77777777" w:rsidR="0076303A" w:rsidRPr="005E6DF8" w:rsidRDefault="0076303A" w:rsidP="0076303A">
            <w:r w:rsidRPr="005E6DF8">
              <w:t>C-</w:t>
            </w:r>
          </w:p>
        </w:tc>
        <w:tc>
          <w:tcPr>
            <w:tcW w:w="1080" w:type="dxa"/>
          </w:tcPr>
          <w:p w14:paraId="5F568804" w14:textId="77777777" w:rsidR="0076303A" w:rsidRPr="005E6DF8" w:rsidRDefault="0076303A" w:rsidP="0076303A">
            <w:r w:rsidRPr="005E6DF8">
              <w:t>1.67</w:t>
            </w:r>
          </w:p>
        </w:tc>
      </w:tr>
      <w:tr w:rsidR="005E6DF8" w:rsidRPr="005E6DF8" w14:paraId="4AFBD1F1" w14:textId="77777777" w:rsidTr="0056728C">
        <w:tc>
          <w:tcPr>
            <w:tcW w:w="1109" w:type="dxa"/>
          </w:tcPr>
          <w:p w14:paraId="25B5C347" w14:textId="77777777" w:rsidR="0076303A" w:rsidRPr="005E6DF8" w:rsidRDefault="0076303A" w:rsidP="0076303A">
            <w:r w:rsidRPr="005E6DF8">
              <w:lastRenderedPageBreak/>
              <w:t>63.33</w:t>
            </w:r>
          </w:p>
        </w:tc>
        <w:tc>
          <w:tcPr>
            <w:tcW w:w="1080" w:type="dxa"/>
          </w:tcPr>
          <w:p w14:paraId="49114F3D" w14:textId="77777777" w:rsidR="0076303A" w:rsidRPr="005E6DF8" w:rsidRDefault="0076303A" w:rsidP="0076303A">
            <w:r w:rsidRPr="005E6DF8">
              <w:t>D+</w:t>
            </w:r>
          </w:p>
        </w:tc>
        <w:tc>
          <w:tcPr>
            <w:tcW w:w="1080" w:type="dxa"/>
          </w:tcPr>
          <w:p w14:paraId="3819A5D6" w14:textId="77777777" w:rsidR="0076303A" w:rsidRPr="005E6DF8" w:rsidRDefault="0076303A" w:rsidP="0076303A">
            <w:r w:rsidRPr="005E6DF8">
              <w:t>1.33</w:t>
            </w:r>
          </w:p>
        </w:tc>
      </w:tr>
      <w:tr w:rsidR="005E6DF8" w:rsidRPr="005E6DF8" w14:paraId="559BE118" w14:textId="77777777" w:rsidTr="0056728C">
        <w:tc>
          <w:tcPr>
            <w:tcW w:w="1109" w:type="dxa"/>
          </w:tcPr>
          <w:p w14:paraId="39B1E42A" w14:textId="77777777" w:rsidR="0076303A" w:rsidRPr="005E6DF8" w:rsidRDefault="0076303A" w:rsidP="0076303A">
            <w:r w:rsidRPr="005E6DF8">
              <w:t>60.00</w:t>
            </w:r>
          </w:p>
        </w:tc>
        <w:tc>
          <w:tcPr>
            <w:tcW w:w="1080" w:type="dxa"/>
          </w:tcPr>
          <w:p w14:paraId="788B0263" w14:textId="77777777" w:rsidR="0076303A" w:rsidRPr="005E6DF8" w:rsidRDefault="0076303A" w:rsidP="0076303A">
            <w:r w:rsidRPr="005E6DF8">
              <w:t>D</w:t>
            </w:r>
          </w:p>
        </w:tc>
        <w:tc>
          <w:tcPr>
            <w:tcW w:w="1080" w:type="dxa"/>
          </w:tcPr>
          <w:p w14:paraId="07E775B9" w14:textId="77777777" w:rsidR="0076303A" w:rsidRPr="005E6DF8" w:rsidRDefault="0076303A" w:rsidP="0076303A">
            <w:r w:rsidRPr="005E6DF8">
              <w:t>1.00</w:t>
            </w:r>
          </w:p>
        </w:tc>
      </w:tr>
      <w:tr w:rsidR="005E6DF8" w:rsidRPr="005E6DF8" w14:paraId="5D156D94" w14:textId="77777777" w:rsidTr="0056728C">
        <w:tc>
          <w:tcPr>
            <w:tcW w:w="1109" w:type="dxa"/>
          </w:tcPr>
          <w:p w14:paraId="581739F9" w14:textId="77777777" w:rsidR="0076303A" w:rsidRPr="005E6DF8" w:rsidRDefault="0076303A" w:rsidP="0076303A">
            <w:r w:rsidRPr="005E6DF8">
              <w:t>56.67</w:t>
            </w:r>
          </w:p>
        </w:tc>
        <w:tc>
          <w:tcPr>
            <w:tcW w:w="1080" w:type="dxa"/>
          </w:tcPr>
          <w:p w14:paraId="0E17E0A6" w14:textId="77777777" w:rsidR="0076303A" w:rsidRPr="005E6DF8" w:rsidRDefault="0076303A" w:rsidP="0076303A">
            <w:r w:rsidRPr="005E6DF8">
              <w:t>D-</w:t>
            </w:r>
          </w:p>
        </w:tc>
        <w:tc>
          <w:tcPr>
            <w:tcW w:w="1080" w:type="dxa"/>
          </w:tcPr>
          <w:p w14:paraId="4511F5F4" w14:textId="77777777" w:rsidR="0076303A" w:rsidRPr="005E6DF8" w:rsidRDefault="0076303A" w:rsidP="0076303A">
            <w:r w:rsidRPr="005E6DF8">
              <w:t>0.67</w:t>
            </w:r>
          </w:p>
        </w:tc>
      </w:tr>
      <w:tr w:rsidR="005B726A" w:rsidRPr="005E6DF8" w14:paraId="2B871973" w14:textId="77777777" w:rsidTr="0056728C">
        <w:tc>
          <w:tcPr>
            <w:tcW w:w="1109" w:type="dxa"/>
          </w:tcPr>
          <w:p w14:paraId="1A199BBD" w14:textId="77777777" w:rsidR="0076303A" w:rsidRPr="005E6DF8" w:rsidRDefault="0076303A" w:rsidP="0076303A">
            <w:r w:rsidRPr="005E6DF8">
              <w:t>&lt;56.67</w:t>
            </w:r>
          </w:p>
        </w:tc>
        <w:tc>
          <w:tcPr>
            <w:tcW w:w="1080" w:type="dxa"/>
          </w:tcPr>
          <w:p w14:paraId="63785463" w14:textId="77777777" w:rsidR="0076303A" w:rsidRPr="005E6DF8" w:rsidRDefault="0076303A" w:rsidP="0076303A">
            <w:r w:rsidRPr="005E6DF8">
              <w:t>E</w:t>
            </w:r>
          </w:p>
        </w:tc>
        <w:tc>
          <w:tcPr>
            <w:tcW w:w="1080" w:type="dxa"/>
          </w:tcPr>
          <w:p w14:paraId="1A4A32AF" w14:textId="77777777" w:rsidR="0076303A" w:rsidRPr="005E6DF8" w:rsidRDefault="0076303A" w:rsidP="0076303A">
            <w:r w:rsidRPr="005E6DF8">
              <w:t>0.0</w:t>
            </w:r>
          </w:p>
        </w:tc>
      </w:tr>
    </w:tbl>
    <w:p w14:paraId="685E9997" w14:textId="77777777" w:rsidR="000D751D" w:rsidRPr="005E6DF8" w:rsidRDefault="000D751D" w:rsidP="00B56CAD">
      <w:pPr>
        <w:rPr>
          <w:szCs w:val="22"/>
        </w:rPr>
      </w:pPr>
    </w:p>
    <w:p w14:paraId="103714A5" w14:textId="28B0E410" w:rsidR="000D751D" w:rsidRPr="005E6DF8" w:rsidRDefault="000D751D" w:rsidP="000D751D">
      <w:pPr>
        <w:rPr>
          <w:i/>
          <w:iCs/>
        </w:rPr>
      </w:pPr>
      <w:r w:rsidRPr="005E6DF8">
        <w:rPr>
          <w:i/>
          <w:iCs/>
        </w:rPr>
        <w:t xml:space="preserve">    </w:t>
      </w:r>
      <w:r w:rsidR="00753293" w:rsidRPr="005E6DF8">
        <w:rPr>
          <w:i/>
          <w:iCs/>
        </w:rPr>
        <w:t xml:space="preserve"> </w:t>
      </w:r>
      <w:r w:rsidRPr="005E6DF8">
        <w:rPr>
          <w:i/>
          <w:iCs/>
        </w:rPr>
        <w:t>Late Submission Policy</w:t>
      </w:r>
    </w:p>
    <w:p w14:paraId="56B0799D" w14:textId="612CBEC8" w:rsidR="00753293" w:rsidRPr="005E6DF8" w:rsidRDefault="00753293" w:rsidP="00753293">
      <w:pPr>
        <w:ind w:left="284" w:hanging="284"/>
      </w:pPr>
      <w:r w:rsidRPr="005E6DF8">
        <w:rPr>
          <w:i/>
          <w:iCs/>
        </w:rPr>
        <w:t xml:space="preserve">    </w:t>
      </w:r>
      <w:r w:rsidRPr="005E6DF8">
        <w:t xml:space="preserve">All assignments are due at 11:59 pm on the due date.  A deduction of -20% if submitted within 24 </w:t>
      </w:r>
      <w:proofErr w:type="spellStart"/>
      <w:r w:rsidRPr="005E6DF8">
        <w:t>hr</w:t>
      </w:r>
      <w:proofErr w:type="spellEnd"/>
      <w:r w:rsidRPr="005E6DF8">
        <w:t xml:space="preserve">, and </w:t>
      </w:r>
      <w:r w:rsidR="005032C1" w:rsidRPr="005E6DF8">
        <w:t xml:space="preserve">      -</w:t>
      </w:r>
      <w:r w:rsidRPr="005E6DF8">
        <w:t xml:space="preserve">40% if submitted within 48 hr.  Zero credit after 48 </w:t>
      </w:r>
      <w:proofErr w:type="spellStart"/>
      <w:r w:rsidRPr="005E6DF8">
        <w:t>hr</w:t>
      </w:r>
      <w:proofErr w:type="spellEnd"/>
      <w:r w:rsidRPr="005E6DF8">
        <w:t xml:space="preserve"> late.</w:t>
      </w:r>
    </w:p>
    <w:p w14:paraId="2C3D260C" w14:textId="0E814F0D" w:rsidR="000D751D" w:rsidRPr="005E6DF8" w:rsidRDefault="000D751D" w:rsidP="005032C1">
      <w:pPr>
        <w:rPr>
          <w:i/>
          <w:iCs/>
        </w:rPr>
      </w:pPr>
    </w:p>
    <w:p w14:paraId="401C1937" w14:textId="6330F61D" w:rsidR="00B56CAD" w:rsidRPr="005E6DF8" w:rsidRDefault="00B56CAD" w:rsidP="00B56CAD">
      <w:pPr>
        <w:rPr>
          <w:szCs w:val="22"/>
        </w:rPr>
      </w:pPr>
      <w:r w:rsidRPr="005E6DF8">
        <w:rPr>
          <w:szCs w:val="22"/>
        </w:rPr>
        <w:t xml:space="preserve">More information on UF grading policy may be found at: </w:t>
      </w:r>
      <w:hyperlink r:id="rId10" w:history="1">
        <w:r w:rsidR="00597CDD" w:rsidRPr="005E6DF8">
          <w:rPr>
            <w:rStyle w:val="Hyperlink"/>
            <w:color w:val="auto"/>
            <w:szCs w:val="22"/>
          </w:rPr>
          <w:t>https://catalog.ufl.edu/ugrad/current/regulations/info/grades.aspx</w:t>
        </w:r>
      </w:hyperlink>
    </w:p>
    <w:p w14:paraId="3BC6EE14" w14:textId="77777777" w:rsidR="00DD0E35" w:rsidRPr="005E6DF8" w:rsidRDefault="00DD0E35" w:rsidP="00820834">
      <w:pPr>
        <w:rPr>
          <w:szCs w:val="22"/>
        </w:rPr>
      </w:pPr>
    </w:p>
    <w:p w14:paraId="22678634" w14:textId="77777777" w:rsidR="000A4CD6" w:rsidRPr="005E6DF8" w:rsidRDefault="000A4CD6" w:rsidP="000A4CD6">
      <w:pPr>
        <w:autoSpaceDE w:val="0"/>
        <w:autoSpaceDN w:val="0"/>
        <w:adjustRightInd w:val="0"/>
        <w:rPr>
          <w:rFonts w:cs="Calibri"/>
          <w:b/>
          <w:i/>
          <w:szCs w:val="22"/>
        </w:rPr>
      </w:pPr>
      <w:r w:rsidRPr="005E6DF8">
        <w:rPr>
          <w:rFonts w:cs="Calibri"/>
          <w:b/>
          <w:i/>
          <w:szCs w:val="22"/>
        </w:rPr>
        <w:t xml:space="preserve">Students Requiring Accommodations </w:t>
      </w:r>
    </w:p>
    <w:p w14:paraId="78944B02" w14:textId="77777777" w:rsidR="000A4CD6" w:rsidRPr="005E6DF8" w:rsidRDefault="000A4CD6" w:rsidP="000A4CD6">
      <w:pPr>
        <w:jc w:val="both"/>
        <w:rPr>
          <w:szCs w:val="22"/>
        </w:rPr>
      </w:pPr>
      <w:r w:rsidRPr="005E6DF8">
        <w:rPr>
          <w:szCs w:val="22"/>
        </w:rPr>
        <w:t>Students with disabilities who experience learning barriers and would like to request academic accommodations should connect with the disability Resource Center by visiting</w:t>
      </w:r>
      <w:r w:rsidRPr="005E6DF8">
        <w:t xml:space="preserve"> </w:t>
      </w:r>
      <w:hyperlink r:id="rId11" w:history="1">
        <w:r w:rsidRPr="005E6DF8">
          <w:rPr>
            <w:rStyle w:val="Hyperlink"/>
            <w:color w:val="auto"/>
            <w:szCs w:val="22"/>
          </w:rPr>
          <w:t>https://disability.ufl.edu/students/get-started/</w:t>
        </w:r>
      </w:hyperlink>
      <w:r w:rsidRPr="005E6DF8">
        <w:rPr>
          <w:szCs w:val="22"/>
        </w:rPr>
        <w:t>. It is important for students to share their accommodation letter with their instructor and discuss their access needs, as early as possible in the semester.</w:t>
      </w:r>
    </w:p>
    <w:p w14:paraId="6C0E8EEC" w14:textId="77777777" w:rsidR="000A4CD6" w:rsidRPr="005E6DF8" w:rsidRDefault="000A4CD6" w:rsidP="000A4CD6">
      <w:pPr>
        <w:jc w:val="both"/>
        <w:rPr>
          <w:szCs w:val="22"/>
        </w:rPr>
      </w:pPr>
    </w:p>
    <w:p w14:paraId="058DF60A" w14:textId="77777777" w:rsidR="000A4CD6" w:rsidRPr="005E6DF8" w:rsidRDefault="000A4CD6" w:rsidP="000A4CD6">
      <w:pPr>
        <w:autoSpaceDE w:val="0"/>
        <w:autoSpaceDN w:val="0"/>
        <w:adjustRightInd w:val="0"/>
        <w:rPr>
          <w:rFonts w:cs="Calibri"/>
          <w:b/>
          <w:i/>
          <w:szCs w:val="22"/>
        </w:rPr>
      </w:pPr>
      <w:r w:rsidRPr="005E6DF8">
        <w:rPr>
          <w:rFonts w:cs="Calibri"/>
          <w:b/>
          <w:i/>
          <w:szCs w:val="22"/>
        </w:rPr>
        <w:t xml:space="preserve">Course Evaluation </w:t>
      </w:r>
    </w:p>
    <w:p w14:paraId="32248C50" w14:textId="77777777" w:rsidR="000A4CD6" w:rsidRPr="005E6DF8" w:rsidRDefault="000A4CD6" w:rsidP="000A4CD6">
      <w:pPr>
        <w:jc w:val="both"/>
        <w:rPr>
          <w:szCs w:val="22"/>
        </w:rPr>
      </w:pPr>
      <w:r w:rsidRPr="005E6DF8">
        <w:rPr>
          <w:szCs w:val="22"/>
        </w:rPr>
        <w:t xml:space="preserve">Students are expected to provide professional and respectful feedback on the quality of instruction in this course by completing course evaluations online via </w:t>
      </w:r>
      <w:proofErr w:type="spellStart"/>
      <w:r w:rsidRPr="005E6DF8">
        <w:rPr>
          <w:szCs w:val="22"/>
        </w:rPr>
        <w:t>GatorEvals</w:t>
      </w:r>
      <w:proofErr w:type="spellEnd"/>
      <w:r w:rsidRPr="005E6DF8">
        <w:rPr>
          <w:szCs w:val="22"/>
        </w:rPr>
        <w:t xml:space="preserve">. Guidance on how to give feedback in a professional and respectful manner is available at </w:t>
      </w:r>
      <w:hyperlink r:id="rId12" w:history="1">
        <w:r w:rsidRPr="005E6DF8">
          <w:rPr>
            <w:rStyle w:val="Hyperlink"/>
            <w:color w:val="auto"/>
            <w:szCs w:val="22"/>
          </w:rPr>
          <w:t>https://gatorevals.aa.ufl.edu/students/</w:t>
        </w:r>
      </w:hyperlink>
      <w:r w:rsidRPr="005E6DF8">
        <w:rPr>
          <w:szCs w:val="22"/>
        </w:rPr>
        <w:t xml:space="preserve">. Students will be notified when the evaluation period </w:t>
      </w:r>
      <w:proofErr w:type="gramStart"/>
      <w:r w:rsidRPr="005E6DF8">
        <w:rPr>
          <w:szCs w:val="22"/>
        </w:rPr>
        <w:t>opens, and</w:t>
      </w:r>
      <w:proofErr w:type="gramEnd"/>
      <w:r w:rsidRPr="005E6DF8">
        <w:rPr>
          <w:szCs w:val="22"/>
        </w:rPr>
        <w:t xml:space="preserve"> can complete evaluations through the email they receive from </w:t>
      </w:r>
      <w:proofErr w:type="spellStart"/>
      <w:r w:rsidRPr="005E6DF8">
        <w:rPr>
          <w:szCs w:val="22"/>
        </w:rPr>
        <w:t>GatorEvals</w:t>
      </w:r>
      <w:proofErr w:type="spellEnd"/>
      <w:r w:rsidRPr="005E6DF8">
        <w:rPr>
          <w:szCs w:val="22"/>
        </w:rPr>
        <w:t xml:space="preserve">, in their Canvas course menu under </w:t>
      </w:r>
      <w:proofErr w:type="spellStart"/>
      <w:r w:rsidRPr="005E6DF8">
        <w:rPr>
          <w:szCs w:val="22"/>
        </w:rPr>
        <w:t>GatorEvals</w:t>
      </w:r>
      <w:proofErr w:type="spellEnd"/>
      <w:r w:rsidRPr="005E6DF8">
        <w:rPr>
          <w:szCs w:val="22"/>
        </w:rPr>
        <w:t xml:space="preserve">, or via </w:t>
      </w:r>
      <w:hyperlink r:id="rId13" w:history="1">
        <w:r w:rsidRPr="005E6DF8">
          <w:rPr>
            <w:rStyle w:val="Hyperlink"/>
            <w:color w:val="auto"/>
            <w:szCs w:val="22"/>
          </w:rPr>
          <w:t>https://ufl.bluera.com/ufl/</w:t>
        </w:r>
      </w:hyperlink>
      <w:r w:rsidRPr="005E6DF8">
        <w:rPr>
          <w:szCs w:val="22"/>
        </w:rPr>
        <w:t xml:space="preserve">. Summaries of course evaluation results are available to students at </w:t>
      </w:r>
      <w:hyperlink r:id="rId14" w:history="1">
        <w:r w:rsidRPr="005E6DF8">
          <w:rPr>
            <w:rStyle w:val="Hyperlink"/>
            <w:color w:val="auto"/>
            <w:szCs w:val="22"/>
          </w:rPr>
          <w:t>https://gatorevals.aa.ufl.edu/public-results/</w:t>
        </w:r>
      </w:hyperlink>
      <w:r w:rsidRPr="005E6DF8">
        <w:rPr>
          <w:szCs w:val="22"/>
        </w:rPr>
        <w:t>.</w:t>
      </w:r>
    </w:p>
    <w:p w14:paraId="3F27B91F" w14:textId="77777777" w:rsidR="000A4CD6" w:rsidRPr="005E6DF8" w:rsidRDefault="000A4CD6" w:rsidP="000A4CD6">
      <w:pPr>
        <w:jc w:val="both"/>
        <w:rPr>
          <w:szCs w:val="22"/>
        </w:rPr>
      </w:pPr>
    </w:p>
    <w:p w14:paraId="71F5AEDA" w14:textId="77777777" w:rsidR="000A4CD6" w:rsidRPr="005E6DF8" w:rsidRDefault="000A4CD6" w:rsidP="000A4CD6">
      <w:pPr>
        <w:autoSpaceDE w:val="0"/>
        <w:autoSpaceDN w:val="0"/>
        <w:adjustRightInd w:val="0"/>
        <w:rPr>
          <w:rFonts w:cs="Calibri"/>
          <w:b/>
          <w:iCs/>
          <w:szCs w:val="22"/>
        </w:rPr>
      </w:pPr>
      <w:r w:rsidRPr="005E6DF8">
        <w:rPr>
          <w:rFonts w:cs="Calibri"/>
          <w:b/>
          <w:iCs/>
          <w:szCs w:val="22"/>
        </w:rPr>
        <w:t>In-Class Recording</w:t>
      </w:r>
    </w:p>
    <w:p w14:paraId="7941E42B" w14:textId="77777777" w:rsidR="000A4CD6" w:rsidRPr="005E6DF8" w:rsidRDefault="000A4CD6" w:rsidP="000A4CD6">
      <w:pPr>
        <w:autoSpaceDE w:val="0"/>
        <w:autoSpaceDN w:val="0"/>
        <w:adjustRightInd w:val="0"/>
        <w:rPr>
          <w:rFonts w:cs="Calibri"/>
          <w:b/>
          <w:iCs/>
          <w:szCs w:val="22"/>
        </w:rPr>
      </w:pPr>
      <w:r w:rsidRPr="005E6DF8">
        <w:rPr>
          <w:szCs w:val="22"/>
        </w:rPr>
        <w:t xml:space="preserve">Students are allowed to record video or audio of class lectures. However, the purposes for which these recordings may be used are strictly controlled. The only allowable purposes are (1) for personal educational use, (2) in connection with a complaint to the university, or (3) as evidence in, or in preparation for, a criminal or civil proceeding. All other purposes are prohibited. Specifically, students may not publish recorded lectures without the written consent of the instructor. </w:t>
      </w:r>
    </w:p>
    <w:p w14:paraId="6FDB32F0" w14:textId="77777777" w:rsidR="000A4CD6" w:rsidRPr="005E6DF8" w:rsidRDefault="000A4CD6" w:rsidP="000A4CD6">
      <w:pPr>
        <w:pStyle w:val="NormalWeb"/>
        <w:rPr>
          <w:rFonts w:ascii="Cambria" w:hAnsi="Cambria"/>
          <w:sz w:val="22"/>
          <w:szCs w:val="22"/>
        </w:rPr>
      </w:pPr>
      <w:r w:rsidRPr="005E6DF8">
        <w:rPr>
          <w:rFonts w:ascii="Cambria" w:hAnsi="Cambria"/>
          <w:sz w:val="22"/>
          <w:szCs w:val="22"/>
        </w:rPr>
        <w:t xml:space="preserve">A “class lecture” is an educational presentation intended to inform or teach enrolled students about a particular subject, including any instructor-led discussions that form part of the presentation, and delivered by any instructor hired or appointed by the University, or by a guest instructor, as part of a University of Florida course. A class lecture does not include lab sessions, student presentations, clinical presentations such as patient history, academic exercises involving solely student participation, assessments (quizzes, tests, exams), field trips, private conversations between students in the class or between a student and the faculty or lecturer during a class session. </w:t>
      </w:r>
    </w:p>
    <w:p w14:paraId="473E21FD" w14:textId="77777777" w:rsidR="000A4CD6" w:rsidRPr="005E6DF8" w:rsidRDefault="000A4CD6" w:rsidP="000A4CD6">
      <w:pPr>
        <w:pStyle w:val="NormalWeb"/>
        <w:rPr>
          <w:rFonts w:ascii="Cambria" w:hAnsi="Cambria"/>
          <w:sz w:val="22"/>
          <w:szCs w:val="22"/>
        </w:rPr>
      </w:pPr>
      <w:r w:rsidRPr="005E6DF8">
        <w:rPr>
          <w:rFonts w:ascii="Cambria" w:hAnsi="Cambria"/>
          <w:sz w:val="22"/>
          <w:szCs w:val="22"/>
        </w:rPr>
        <w:t xml:space="preserve">Publication without permission of the instructor is prohibited. To “publish” means to share, transmit, circulate, distribute, or provide access to a recording, regardless of format or medium, to another person (or persons), including but not limited to another student within the same class section. Additionally, a recording, or transcript of a recording, is considered published if it is posted on or uploaded to, in whole or in part, any media platform, including but not limited to social media, book, magazine, newspaper, leaflet, or third party note/tutoring services. A student who publishes a recording without written consent may be subject to a civil cause of action instituted by a person injured by the publication and/or discipline under UF Regulation 4.040 Student Honor Code and Student Conduct Code. </w:t>
      </w:r>
    </w:p>
    <w:p w14:paraId="35AACA0B" w14:textId="77777777" w:rsidR="000A4CD6" w:rsidRPr="005E6DF8" w:rsidRDefault="000A4CD6" w:rsidP="000A4CD6">
      <w:pPr>
        <w:autoSpaceDE w:val="0"/>
        <w:autoSpaceDN w:val="0"/>
        <w:adjustRightInd w:val="0"/>
        <w:rPr>
          <w:rFonts w:cs="Calibri"/>
          <w:b/>
          <w:i/>
          <w:szCs w:val="22"/>
        </w:rPr>
      </w:pPr>
      <w:r w:rsidRPr="005E6DF8">
        <w:rPr>
          <w:rFonts w:cs="Calibri"/>
          <w:b/>
          <w:i/>
          <w:szCs w:val="22"/>
        </w:rPr>
        <w:t xml:space="preserve">University Honesty Policy </w:t>
      </w:r>
    </w:p>
    <w:p w14:paraId="7415C762" w14:textId="77777777" w:rsidR="000A4CD6" w:rsidRPr="005E6DF8" w:rsidRDefault="000A4CD6" w:rsidP="000A4CD6">
      <w:pPr>
        <w:jc w:val="both"/>
        <w:rPr>
          <w:szCs w:val="22"/>
        </w:rPr>
      </w:pPr>
      <w:r w:rsidRPr="005E6DF8">
        <w:rPr>
          <w:szCs w:val="22"/>
        </w:rPr>
        <w:lastRenderedPageBreak/>
        <w:t>UF students are bound by The Honor Pledge which states, “We, the members of the University of Florida community, pledge to hold ourselves and our peers to the highest standards of honor and integrity by abiding by the Honor Code. On all work submitted for credit by students at the University of Florida, the following pledge is either required or implied: “On my honor, I have neither given nor received unauthorized aid in doing this assignment.” The Honor Code (</w:t>
      </w:r>
      <w:hyperlink r:id="rId15" w:history="1">
        <w:r w:rsidRPr="005E6DF8">
          <w:rPr>
            <w:rStyle w:val="Hyperlink"/>
            <w:color w:val="auto"/>
            <w:szCs w:val="22"/>
          </w:rPr>
          <w:t>https://sccr.dso.ufl.edu/process/student-conduct-code/)</w:t>
        </w:r>
      </w:hyperlink>
      <w:r w:rsidRPr="005E6DF8">
        <w:rPr>
          <w:szCs w:val="22"/>
        </w:rPr>
        <w:t xml:space="preserve"> specifies a number of behaviors that are in violation of this code and the possible sanctions.  Furthermore, you are obligated to report any condition that facilitates academic misconduct to appropriate personnel. If you have any questions or concerns, please consult with the instructor or TAs in this class.</w:t>
      </w:r>
    </w:p>
    <w:p w14:paraId="028EEE12" w14:textId="77777777" w:rsidR="000A4CD6" w:rsidRPr="005E6DF8" w:rsidRDefault="000A4CD6" w:rsidP="000A4CD6">
      <w:pPr>
        <w:jc w:val="both"/>
        <w:rPr>
          <w:szCs w:val="22"/>
        </w:rPr>
      </w:pPr>
    </w:p>
    <w:p w14:paraId="404FD892" w14:textId="77777777" w:rsidR="000A4CD6" w:rsidRPr="005E6DF8" w:rsidRDefault="000A4CD6" w:rsidP="000A4CD6">
      <w:pPr>
        <w:jc w:val="both"/>
        <w:rPr>
          <w:b/>
          <w:i/>
          <w:szCs w:val="22"/>
        </w:rPr>
      </w:pPr>
      <w:r w:rsidRPr="005E6DF8">
        <w:rPr>
          <w:b/>
          <w:i/>
          <w:szCs w:val="22"/>
        </w:rPr>
        <w:t>Commitment to a Safe and Inclusive Learning Environment</w:t>
      </w:r>
    </w:p>
    <w:p w14:paraId="52341D13" w14:textId="77777777" w:rsidR="000A4CD6" w:rsidRPr="005E6DF8" w:rsidRDefault="000A4CD6" w:rsidP="000A4CD6">
      <w:pPr>
        <w:jc w:val="both"/>
        <w:rPr>
          <w:szCs w:val="22"/>
        </w:rPr>
      </w:pPr>
      <w:r w:rsidRPr="005E6DF8">
        <w:rPr>
          <w:szCs w:val="22"/>
        </w:rPr>
        <w:t>The Herbert Wertheim College of Engineering values broad diversity within our community and is committed to individual and group empowerment, inclusion, and the elimination of discrimination.  It is expected that every person in this class will treat one another with dignity and respect regardless of gender, sexuality, disability, age, socioeconomic status, ethnicity, race, and culture.</w:t>
      </w:r>
    </w:p>
    <w:p w14:paraId="344C500C" w14:textId="77777777" w:rsidR="000A4CD6" w:rsidRPr="005E6DF8" w:rsidRDefault="000A4CD6" w:rsidP="000A4CD6">
      <w:pPr>
        <w:jc w:val="both"/>
        <w:rPr>
          <w:szCs w:val="22"/>
        </w:rPr>
      </w:pPr>
    </w:p>
    <w:p w14:paraId="6EA7B6A5" w14:textId="77777777" w:rsidR="000A4CD6" w:rsidRPr="005E6DF8" w:rsidRDefault="000A4CD6" w:rsidP="000A4CD6">
      <w:pPr>
        <w:jc w:val="both"/>
        <w:rPr>
          <w:szCs w:val="22"/>
        </w:rPr>
      </w:pPr>
      <w:r w:rsidRPr="005E6DF8">
        <w:rPr>
          <w:szCs w:val="22"/>
        </w:rPr>
        <w:t>If you feel like your performance in class is being impacted by discrimination or harassment of any kind, please contact your instructor or any of the following:</w:t>
      </w:r>
    </w:p>
    <w:p w14:paraId="3316D36D" w14:textId="77777777" w:rsidR="000A4CD6" w:rsidRPr="005E6DF8" w:rsidRDefault="000A4CD6" w:rsidP="000A4CD6">
      <w:pPr>
        <w:jc w:val="both"/>
        <w:rPr>
          <w:szCs w:val="22"/>
        </w:rPr>
      </w:pPr>
      <w:r w:rsidRPr="005E6DF8">
        <w:rPr>
          <w:szCs w:val="22"/>
        </w:rPr>
        <w:t>• Your academic advisor or Graduate Program Coordinator</w:t>
      </w:r>
    </w:p>
    <w:p w14:paraId="0DB9BD44" w14:textId="77777777" w:rsidR="000A4CD6" w:rsidRPr="005E6DF8" w:rsidRDefault="000A4CD6" w:rsidP="000A4CD6">
      <w:pPr>
        <w:jc w:val="both"/>
        <w:rPr>
          <w:szCs w:val="22"/>
        </w:rPr>
      </w:pPr>
      <w:r w:rsidRPr="005E6DF8">
        <w:rPr>
          <w:szCs w:val="22"/>
        </w:rPr>
        <w:t xml:space="preserve">• Jennifer Nappo, Director of Human Resources, 352-392-0904, </w:t>
      </w:r>
      <w:hyperlink r:id="rId16" w:history="1">
        <w:r w:rsidRPr="005E6DF8">
          <w:rPr>
            <w:rStyle w:val="Hyperlink"/>
            <w:color w:val="auto"/>
            <w:szCs w:val="22"/>
          </w:rPr>
          <w:t>jpennacc@ufl.edu</w:t>
        </w:r>
      </w:hyperlink>
    </w:p>
    <w:p w14:paraId="299E83D1" w14:textId="77777777" w:rsidR="000A4CD6" w:rsidRPr="005E6DF8" w:rsidRDefault="000A4CD6" w:rsidP="000A4CD6">
      <w:pPr>
        <w:jc w:val="both"/>
        <w:rPr>
          <w:szCs w:val="22"/>
        </w:rPr>
      </w:pPr>
      <w:r w:rsidRPr="005E6DF8">
        <w:rPr>
          <w:szCs w:val="22"/>
        </w:rPr>
        <w:t xml:space="preserve">• Curtis Taylor, Associate Dean of Student Affairs, 352-392-2177, </w:t>
      </w:r>
      <w:hyperlink r:id="rId17" w:history="1">
        <w:r w:rsidRPr="005E6DF8">
          <w:rPr>
            <w:rStyle w:val="Hyperlink"/>
            <w:color w:val="auto"/>
            <w:szCs w:val="22"/>
          </w:rPr>
          <w:t>taylor@eng.ufl.edu</w:t>
        </w:r>
      </w:hyperlink>
    </w:p>
    <w:p w14:paraId="41339F8C" w14:textId="77777777" w:rsidR="000A4CD6" w:rsidRPr="005E6DF8" w:rsidRDefault="000A4CD6" w:rsidP="000A4CD6">
      <w:pPr>
        <w:jc w:val="both"/>
        <w:rPr>
          <w:szCs w:val="22"/>
        </w:rPr>
      </w:pPr>
      <w:r w:rsidRPr="005E6DF8">
        <w:rPr>
          <w:szCs w:val="22"/>
        </w:rPr>
        <w:t xml:space="preserve">• Toshikazu Nishida, Associate Dean of Academic Affairs, 352-392-0943, </w:t>
      </w:r>
      <w:hyperlink r:id="rId18" w:history="1">
        <w:r w:rsidRPr="005E6DF8">
          <w:rPr>
            <w:rStyle w:val="Hyperlink"/>
            <w:color w:val="auto"/>
            <w:szCs w:val="22"/>
          </w:rPr>
          <w:t>nishida@eng.ufl.edu</w:t>
        </w:r>
      </w:hyperlink>
    </w:p>
    <w:p w14:paraId="747CA7A8" w14:textId="77777777" w:rsidR="000A4CD6" w:rsidRPr="005E6DF8" w:rsidRDefault="000A4CD6" w:rsidP="000A4CD6">
      <w:pPr>
        <w:jc w:val="both"/>
        <w:rPr>
          <w:szCs w:val="22"/>
        </w:rPr>
      </w:pPr>
    </w:p>
    <w:p w14:paraId="6D38C426" w14:textId="77777777" w:rsidR="000A4CD6" w:rsidRPr="005E6DF8" w:rsidRDefault="000A4CD6" w:rsidP="000A4CD6">
      <w:pPr>
        <w:pStyle w:val="PlainText"/>
        <w:jc w:val="both"/>
        <w:rPr>
          <w:rFonts w:ascii="Cambria" w:hAnsi="Cambria"/>
          <w:b/>
          <w:i/>
        </w:rPr>
      </w:pPr>
      <w:r w:rsidRPr="005E6DF8">
        <w:rPr>
          <w:rFonts w:ascii="Cambria" w:hAnsi="Cambria"/>
          <w:b/>
          <w:i/>
        </w:rPr>
        <w:t>Software Use</w:t>
      </w:r>
    </w:p>
    <w:p w14:paraId="35C9EA34" w14:textId="77777777" w:rsidR="000A4CD6" w:rsidRPr="005E6DF8" w:rsidRDefault="000A4CD6" w:rsidP="000A4CD6">
      <w:pPr>
        <w:pStyle w:val="PlainText"/>
        <w:jc w:val="both"/>
        <w:rPr>
          <w:rFonts w:ascii="Cambria" w:hAnsi="Cambria"/>
        </w:rPr>
      </w:pPr>
      <w:r w:rsidRPr="005E6DF8">
        <w:rPr>
          <w:rFonts w:ascii="Cambria" w:hAnsi="Cambria"/>
        </w:rPr>
        <w:t xml:space="preserve">All faculty, staff, and students </w:t>
      </w:r>
      <w:proofErr w:type="gramStart"/>
      <w:r w:rsidRPr="005E6DF8">
        <w:rPr>
          <w:rFonts w:ascii="Cambria" w:hAnsi="Cambria"/>
        </w:rPr>
        <w:t>of</w:t>
      </w:r>
      <w:proofErr w:type="gramEnd"/>
      <w:r w:rsidRPr="005E6DF8">
        <w:rPr>
          <w:rFonts w:ascii="Cambria" w:hAnsi="Cambria"/>
        </w:rPr>
        <w:t xml:space="preserve"> the University are required and expected to obey the laws and legal agreements governing software use.  Failure to do so can lead to monetary damages and/or criminal penalties for the individual violator.  Because such violations are also against </w:t>
      </w:r>
      <w:proofErr w:type="gramStart"/>
      <w:r w:rsidRPr="005E6DF8">
        <w:rPr>
          <w:rFonts w:ascii="Cambria" w:hAnsi="Cambria"/>
        </w:rPr>
        <w:t>University</w:t>
      </w:r>
      <w:proofErr w:type="gramEnd"/>
      <w:r w:rsidRPr="005E6DF8">
        <w:rPr>
          <w:rFonts w:ascii="Cambria" w:hAnsi="Cambria"/>
        </w:rPr>
        <w:t xml:space="preserve"> policies and rules, disciplinary action will be taken as appropriate.  We, the members of the University of Florida community, pledge to uphold ourselves and our peers to the highest standards of honesty and integrity.</w:t>
      </w:r>
    </w:p>
    <w:p w14:paraId="1E2AA53C" w14:textId="77777777" w:rsidR="000A4CD6" w:rsidRPr="005E6DF8" w:rsidRDefault="000A4CD6" w:rsidP="000A4CD6">
      <w:pPr>
        <w:pStyle w:val="PlainText"/>
        <w:jc w:val="both"/>
        <w:rPr>
          <w:rFonts w:ascii="Cambria" w:hAnsi="Cambria"/>
        </w:rPr>
      </w:pPr>
    </w:p>
    <w:p w14:paraId="6511A831" w14:textId="77777777" w:rsidR="000A4CD6" w:rsidRPr="005E6DF8" w:rsidRDefault="000A4CD6" w:rsidP="000A4CD6">
      <w:pPr>
        <w:pStyle w:val="PlainText"/>
        <w:jc w:val="both"/>
        <w:rPr>
          <w:rFonts w:ascii="Cambria" w:hAnsi="Cambria"/>
          <w:b/>
          <w:i/>
        </w:rPr>
      </w:pPr>
      <w:r w:rsidRPr="005E6DF8">
        <w:rPr>
          <w:rFonts w:ascii="Cambria" w:hAnsi="Cambria"/>
          <w:b/>
          <w:i/>
        </w:rPr>
        <w:t>Student Privacy</w:t>
      </w:r>
    </w:p>
    <w:p w14:paraId="716E3EE2" w14:textId="77777777" w:rsidR="000A4CD6" w:rsidRPr="005E6DF8" w:rsidRDefault="000A4CD6" w:rsidP="000A4CD6">
      <w:pPr>
        <w:pStyle w:val="PlainText"/>
        <w:jc w:val="both"/>
        <w:rPr>
          <w:rStyle w:val="Hyperlink"/>
          <w:rFonts w:ascii="Cambria" w:hAnsi="Cambria"/>
          <w:color w:val="auto"/>
        </w:rPr>
      </w:pPr>
      <w:r w:rsidRPr="005E6DF8">
        <w:rPr>
          <w:rFonts w:ascii="Cambria" w:hAnsi="Cambria"/>
        </w:rPr>
        <w:t xml:space="preserve">There are federal laws protecting your privacy with regards to grades earned in courses and on individual assignments.  For more information, please see:  </w:t>
      </w:r>
      <w:hyperlink r:id="rId19" w:history="1">
        <w:r w:rsidRPr="005E6DF8">
          <w:rPr>
            <w:rStyle w:val="Hyperlink"/>
            <w:rFonts w:ascii="Cambria" w:hAnsi="Cambria"/>
            <w:color w:val="auto"/>
          </w:rPr>
          <w:t>https://registrar.ufl.edu/ferpa.html</w:t>
        </w:r>
      </w:hyperlink>
    </w:p>
    <w:p w14:paraId="2D6F5133" w14:textId="77777777" w:rsidR="000A4CD6" w:rsidRPr="005E6DF8" w:rsidRDefault="000A4CD6" w:rsidP="000A4CD6">
      <w:pPr>
        <w:pStyle w:val="PlainText"/>
        <w:jc w:val="both"/>
        <w:rPr>
          <w:rStyle w:val="Hyperlink"/>
          <w:rFonts w:ascii="Cambria" w:hAnsi="Cambria"/>
          <w:color w:val="auto"/>
        </w:rPr>
      </w:pPr>
    </w:p>
    <w:p w14:paraId="228AD6FD" w14:textId="77777777" w:rsidR="000A4CD6" w:rsidRPr="005E6DF8" w:rsidRDefault="000A4CD6" w:rsidP="000A4CD6">
      <w:pPr>
        <w:rPr>
          <w:b/>
          <w:i/>
          <w:szCs w:val="22"/>
        </w:rPr>
      </w:pPr>
      <w:r w:rsidRPr="005E6DF8">
        <w:rPr>
          <w:b/>
          <w:i/>
          <w:szCs w:val="22"/>
        </w:rPr>
        <w:t xml:space="preserve">Campus Resources: </w:t>
      </w:r>
    </w:p>
    <w:p w14:paraId="436669FF" w14:textId="77777777" w:rsidR="000A4CD6" w:rsidRPr="005E6DF8" w:rsidRDefault="000A4CD6" w:rsidP="000A4CD6">
      <w:pPr>
        <w:pStyle w:val="Default"/>
        <w:rPr>
          <w:rFonts w:ascii="Cambria" w:hAnsi="Cambria"/>
          <w:i/>
          <w:color w:val="auto"/>
          <w:sz w:val="22"/>
          <w:szCs w:val="22"/>
          <w:u w:val="single"/>
        </w:rPr>
      </w:pPr>
    </w:p>
    <w:p w14:paraId="4AFD3D6B" w14:textId="77777777" w:rsidR="000A4CD6" w:rsidRPr="005E6DF8" w:rsidRDefault="000A4CD6" w:rsidP="000A4CD6">
      <w:pPr>
        <w:pStyle w:val="Default"/>
        <w:rPr>
          <w:rFonts w:ascii="Cambria" w:hAnsi="Cambria"/>
          <w:i/>
          <w:color w:val="auto"/>
          <w:sz w:val="22"/>
          <w:szCs w:val="22"/>
          <w:u w:val="single"/>
        </w:rPr>
      </w:pPr>
      <w:r w:rsidRPr="005E6DF8">
        <w:rPr>
          <w:rFonts w:ascii="Cambria" w:hAnsi="Cambria"/>
          <w:i/>
          <w:color w:val="auto"/>
          <w:sz w:val="22"/>
          <w:szCs w:val="22"/>
          <w:u w:val="single"/>
        </w:rPr>
        <w:t xml:space="preserve">Health and Wellness </w:t>
      </w:r>
    </w:p>
    <w:p w14:paraId="702A0D48"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b/>
          <w:color w:val="auto"/>
          <w:sz w:val="22"/>
          <w:szCs w:val="22"/>
        </w:rPr>
      </w:pPr>
      <w:r w:rsidRPr="005E6DF8">
        <w:rPr>
          <w:rFonts w:ascii="Cambria" w:hAnsi="Cambria"/>
          <w:b/>
          <w:color w:val="auto"/>
          <w:sz w:val="22"/>
          <w:szCs w:val="22"/>
        </w:rPr>
        <w:t xml:space="preserve">U Matter, We Care: </w:t>
      </w:r>
    </w:p>
    <w:p w14:paraId="184C7413"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jc w:val="both"/>
        <w:rPr>
          <w:rFonts w:ascii="Cambria" w:hAnsi="Cambria"/>
          <w:color w:val="auto"/>
          <w:sz w:val="22"/>
          <w:szCs w:val="21"/>
        </w:rPr>
      </w:pPr>
      <w:r w:rsidRPr="005E6DF8">
        <w:rPr>
          <w:rFonts w:ascii="Cambria" w:hAnsi="Cambria"/>
          <w:color w:val="auto"/>
          <w:sz w:val="22"/>
          <w:szCs w:val="21"/>
        </w:rPr>
        <w:t xml:space="preserve">Your well-being is important to the University of Florida.  The U Matter, We Care initiative is committed to creating a culture of care on our campus by encouraging members of our community to look out for one another and to reach out for help if a member of our community is in need.  If you or a friend is in distress, please contact </w:t>
      </w:r>
      <w:hyperlink r:id="rId20" w:history="1">
        <w:r w:rsidRPr="005E6DF8">
          <w:rPr>
            <w:rStyle w:val="Hyperlink"/>
            <w:rFonts w:ascii="Cambria" w:hAnsi="Cambria"/>
            <w:color w:val="auto"/>
            <w:sz w:val="22"/>
            <w:szCs w:val="21"/>
          </w:rPr>
          <w:t>umatter@ufl.edu</w:t>
        </w:r>
      </w:hyperlink>
      <w:r w:rsidRPr="005E6DF8">
        <w:rPr>
          <w:rFonts w:ascii="Cambria" w:hAnsi="Cambria"/>
          <w:color w:val="auto"/>
          <w:sz w:val="22"/>
          <w:szCs w:val="21"/>
        </w:rPr>
        <w:t> so that the U Matter, We Care Team can reach out to the student in distress.  A nighttime and weekend crisis counselor is available by phone at 352-392-1575.  The U Matter, We Care Team can help connect students to the many other helping resources available including, but not limited to, Victim Advocates, Housing staff, and the Counseling and Wellness Center.  Please remember that asking for help is a sign of strength.  In case of emergency, call 9-1-1.</w:t>
      </w:r>
    </w:p>
    <w:p w14:paraId="480DCC8D"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p>
    <w:p w14:paraId="546D1A48"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r w:rsidRPr="005E6DF8">
        <w:rPr>
          <w:rFonts w:ascii="Cambria" w:hAnsi="Cambria"/>
          <w:b/>
          <w:color w:val="auto"/>
          <w:sz w:val="22"/>
          <w:szCs w:val="22"/>
        </w:rPr>
        <w:t>Counseling and Wellness Center:</w:t>
      </w:r>
      <w:r w:rsidRPr="005E6DF8">
        <w:rPr>
          <w:color w:val="auto"/>
        </w:rPr>
        <w:t xml:space="preserve"> </w:t>
      </w:r>
      <w:hyperlink r:id="rId21" w:history="1">
        <w:r w:rsidRPr="005E6DF8">
          <w:rPr>
            <w:rStyle w:val="Hyperlink"/>
            <w:rFonts w:ascii="Cambria" w:hAnsi="Cambria"/>
            <w:color w:val="auto"/>
            <w:sz w:val="22"/>
            <w:szCs w:val="21"/>
          </w:rPr>
          <w:t>https://counseling.ufl.edu</w:t>
        </w:r>
      </w:hyperlink>
      <w:r w:rsidRPr="005E6DF8">
        <w:rPr>
          <w:rFonts w:ascii="Cambria" w:hAnsi="Cambria"/>
          <w:color w:val="auto"/>
          <w:sz w:val="22"/>
          <w:szCs w:val="21"/>
        </w:rPr>
        <w:t>,</w:t>
      </w:r>
      <w:r w:rsidRPr="005E6DF8">
        <w:rPr>
          <w:rFonts w:ascii="Cambria" w:hAnsi="Cambria"/>
          <w:color w:val="auto"/>
          <w:sz w:val="22"/>
          <w:szCs w:val="22"/>
        </w:rPr>
        <w:t xml:space="preserve"> </w:t>
      </w:r>
      <w:proofErr w:type="gramStart"/>
      <w:r w:rsidRPr="005E6DF8">
        <w:rPr>
          <w:rFonts w:ascii="Cambria" w:hAnsi="Cambria"/>
          <w:color w:val="auto"/>
          <w:sz w:val="22"/>
          <w:szCs w:val="22"/>
        </w:rPr>
        <w:t>and  392</w:t>
      </w:r>
      <w:proofErr w:type="gramEnd"/>
      <w:r w:rsidRPr="005E6DF8">
        <w:rPr>
          <w:rFonts w:ascii="Cambria" w:hAnsi="Cambria"/>
          <w:color w:val="auto"/>
          <w:sz w:val="22"/>
          <w:szCs w:val="22"/>
        </w:rPr>
        <w:t xml:space="preserve">-1575; and the University Police Department: 392-1111 or 9-1-1 for emergencies. </w:t>
      </w:r>
    </w:p>
    <w:p w14:paraId="78962CEC"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p>
    <w:p w14:paraId="344641BC"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b/>
          <w:color w:val="auto"/>
          <w:sz w:val="22"/>
          <w:szCs w:val="22"/>
        </w:rPr>
      </w:pPr>
      <w:r w:rsidRPr="005E6DF8">
        <w:rPr>
          <w:rFonts w:ascii="Cambria" w:hAnsi="Cambria"/>
          <w:b/>
          <w:color w:val="auto"/>
          <w:sz w:val="22"/>
          <w:szCs w:val="22"/>
        </w:rPr>
        <w:t>Sexual Discrimination, Harassment, Assault, or Violence</w:t>
      </w:r>
    </w:p>
    <w:p w14:paraId="0654A7A3"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r w:rsidRPr="005E6DF8">
        <w:rPr>
          <w:rFonts w:ascii="Cambria" w:hAnsi="Cambria"/>
          <w:color w:val="auto"/>
          <w:sz w:val="22"/>
          <w:szCs w:val="22"/>
        </w:rPr>
        <w:lastRenderedPageBreak/>
        <w:t xml:space="preserve">If you or a friend has been subjected to sexual discrimination, sexual harassment, sexual assault, or violence contact the </w:t>
      </w:r>
      <w:hyperlink r:id="rId22" w:history="1">
        <w:r w:rsidRPr="005E6DF8">
          <w:rPr>
            <w:rStyle w:val="Hyperlink"/>
            <w:rFonts w:ascii="Cambria" w:hAnsi="Cambria"/>
            <w:b/>
            <w:color w:val="auto"/>
            <w:sz w:val="22"/>
            <w:szCs w:val="22"/>
          </w:rPr>
          <w:t>Office of Title IX Compliance</w:t>
        </w:r>
      </w:hyperlink>
      <w:r w:rsidRPr="005E6DF8">
        <w:rPr>
          <w:rFonts w:ascii="Cambria" w:hAnsi="Cambria"/>
          <w:color w:val="auto"/>
          <w:sz w:val="22"/>
          <w:szCs w:val="22"/>
        </w:rPr>
        <w:t xml:space="preserve">, located at Yon Hall Room 427, 1908 Stadium Road, (352) 273-1094, </w:t>
      </w:r>
      <w:hyperlink r:id="rId23" w:history="1">
        <w:r w:rsidRPr="005E6DF8">
          <w:rPr>
            <w:rStyle w:val="Hyperlink"/>
            <w:rFonts w:ascii="Cambria" w:hAnsi="Cambria"/>
            <w:color w:val="auto"/>
            <w:sz w:val="22"/>
            <w:szCs w:val="22"/>
          </w:rPr>
          <w:t>title-ix@ufl.edu</w:t>
        </w:r>
      </w:hyperlink>
    </w:p>
    <w:p w14:paraId="78AFBFA0"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p>
    <w:p w14:paraId="09574BCC"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b/>
          <w:color w:val="auto"/>
          <w:sz w:val="22"/>
          <w:szCs w:val="22"/>
        </w:rPr>
      </w:pPr>
      <w:r w:rsidRPr="005E6DF8">
        <w:rPr>
          <w:rFonts w:ascii="Cambria" w:hAnsi="Cambria"/>
          <w:b/>
          <w:iCs/>
          <w:color w:val="auto"/>
          <w:sz w:val="22"/>
          <w:szCs w:val="22"/>
        </w:rPr>
        <w:t xml:space="preserve">Sexual Assault Recovery Services (SARS) </w:t>
      </w:r>
    </w:p>
    <w:p w14:paraId="75038F86"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r w:rsidRPr="005E6DF8">
        <w:rPr>
          <w:rFonts w:ascii="Cambria" w:hAnsi="Cambria"/>
          <w:color w:val="auto"/>
          <w:sz w:val="22"/>
          <w:szCs w:val="22"/>
        </w:rPr>
        <w:t xml:space="preserve">Student Health Care Center, 392-1161. </w:t>
      </w:r>
    </w:p>
    <w:p w14:paraId="24A5ED49"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p>
    <w:p w14:paraId="0C8CC8B0" w14:textId="77777777" w:rsidR="000A4CD6" w:rsidRPr="005E6DF8" w:rsidRDefault="000A4CD6" w:rsidP="000A4CD6">
      <w:pPr>
        <w:pBdr>
          <w:top w:val="single" w:sz="4" w:space="1" w:color="auto"/>
          <w:left w:val="single" w:sz="4" w:space="4" w:color="auto"/>
          <w:bottom w:val="single" w:sz="4" w:space="1" w:color="auto"/>
          <w:right w:val="single" w:sz="4" w:space="4" w:color="auto"/>
        </w:pBdr>
        <w:ind w:left="360"/>
        <w:rPr>
          <w:szCs w:val="22"/>
        </w:rPr>
      </w:pPr>
      <w:r w:rsidRPr="005E6DF8">
        <w:rPr>
          <w:b/>
          <w:iCs/>
          <w:szCs w:val="22"/>
        </w:rPr>
        <w:t>University Police Department</w:t>
      </w:r>
      <w:r w:rsidRPr="005E6DF8">
        <w:rPr>
          <w:i/>
          <w:iCs/>
          <w:szCs w:val="22"/>
        </w:rPr>
        <w:t xml:space="preserve"> </w:t>
      </w:r>
      <w:r w:rsidRPr="005E6DF8">
        <w:rPr>
          <w:iCs/>
          <w:szCs w:val="22"/>
        </w:rPr>
        <w:t>at</w:t>
      </w:r>
      <w:r w:rsidRPr="005E6DF8">
        <w:rPr>
          <w:i/>
          <w:iCs/>
          <w:szCs w:val="22"/>
        </w:rPr>
        <w:t xml:space="preserve"> </w:t>
      </w:r>
      <w:r w:rsidRPr="005E6DF8">
        <w:rPr>
          <w:szCs w:val="22"/>
        </w:rPr>
        <w:t xml:space="preserve">392-1111 (or 9-1-1 for emergencies), or </w:t>
      </w:r>
      <w:hyperlink r:id="rId24" w:history="1">
        <w:r w:rsidRPr="005E6DF8">
          <w:rPr>
            <w:rStyle w:val="Hyperlink"/>
            <w:color w:val="auto"/>
            <w:szCs w:val="22"/>
          </w:rPr>
          <w:t>http://www.police.ufl.edu/</w:t>
        </w:r>
      </w:hyperlink>
      <w:r w:rsidRPr="005E6DF8">
        <w:rPr>
          <w:szCs w:val="22"/>
          <w:u w:val="single"/>
        </w:rPr>
        <w:t>.</w:t>
      </w:r>
      <w:r w:rsidRPr="005E6DF8">
        <w:rPr>
          <w:szCs w:val="22"/>
        </w:rPr>
        <w:t xml:space="preserve"> </w:t>
      </w:r>
    </w:p>
    <w:p w14:paraId="0FFBC023" w14:textId="77777777" w:rsidR="000A4CD6" w:rsidRPr="005E6DF8" w:rsidRDefault="000A4CD6" w:rsidP="000A4CD6">
      <w:pPr>
        <w:pBdr>
          <w:top w:val="single" w:sz="4" w:space="1" w:color="auto"/>
          <w:left w:val="single" w:sz="4" w:space="4" w:color="auto"/>
          <w:bottom w:val="single" w:sz="4" w:space="1" w:color="auto"/>
          <w:right w:val="single" w:sz="4" w:space="4" w:color="auto"/>
        </w:pBdr>
        <w:ind w:left="360"/>
        <w:rPr>
          <w:szCs w:val="22"/>
        </w:rPr>
      </w:pPr>
    </w:p>
    <w:p w14:paraId="4806BB08" w14:textId="77777777" w:rsidR="000A4CD6" w:rsidRPr="005E6DF8" w:rsidRDefault="000A4CD6" w:rsidP="000A4CD6">
      <w:pPr>
        <w:ind w:left="360"/>
        <w:rPr>
          <w:szCs w:val="22"/>
        </w:rPr>
      </w:pPr>
    </w:p>
    <w:p w14:paraId="45420436" w14:textId="77777777" w:rsidR="000A4CD6" w:rsidRPr="005E6DF8" w:rsidRDefault="000A4CD6" w:rsidP="000A4CD6">
      <w:pPr>
        <w:rPr>
          <w:i/>
          <w:szCs w:val="22"/>
          <w:u w:val="single"/>
        </w:rPr>
      </w:pPr>
      <w:r w:rsidRPr="005E6DF8">
        <w:rPr>
          <w:i/>
          <w:szCs w:val="22"/>
          <w:u w:val="single"/>
        </w:rPr>
        <w:t>Academic Resources</w:t>
      </w:r>
    </w:p>
    <w:p w14:paraId="10A87173"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r w:rsidRPr="005E6DF8">
        <w:rPr>
          <w:rFonts w:ascii="Cambria" w:hAnsi="Cambria"/>
          <w:b/>
          <w:iCs/>
          <w:color w:val="auto"/>
          <w:sz w:val="22"/>
          <w:szCs w:val="22"/>
        </w:rPr>
        <w:t>E-learning technical suppor</w:t>
      </w:r>
      <w:r w:rsidRPr="005E6DF8">
        <w:rPr>
          <w:rFonts w:ascii="Cambria" w:hAnsi="Cambria"/>
          <w:i/>
          <w:iCs/>
          <w:color w:val="auto"/>
          <w:sz w:val="22"/>
          <w:szCs w:val="22"/>
        </w:rPr>
        <w:t>t</w:t>
      </w:r>
      <w:r w:rsidRPr="005E6DF8">
        <w:rPr>
          <w:rFonts w:ascii="Cambria" w:hAnsi="Cambria"/>
          <w:color w:val="auto"/>
          <w:sz w:val="22"/>
          <w:szCs w:val="22"/>
        </w:rPr>
        <w:t xml:space="preserve">, 352-392-4357 (select option 2) or e-mail to Learning-support@ufl.edu. </w:t>
      </w:r>
      <w:hyperlink r:id="rId25" w:history="1">
        <w:r w:rsidRPr="005E6DF8">
          <w:rPr>
            <w:rStyle w:val="Hyperlink"/>
            <w:rFonts w:ascii="Cambria" w:hAnsi="Cambria"/>
            <w:color w:val="auto"/>
            <w:sz w:val="22"/>
            <w:szCs w:val="22"/>
          </w:rPr>
          <w:t>https://lss.at.ufl.edu/help.shtml</w:t>
        </w:r>
      </w:hyperlink>
      <w:r w:rsidRPr="005E6DF8">
        <w:rPr>
          <w:rFonts w:ascii="Cambria" w:hAnsi="Cambria"/>
          <w:color w:val="auto"/>
          <w:sz w:val="22"/>
          <w:szCs w:val="22"/>
        </w:rPr>
        <w:t>.</w:t>
      </w:r>
    </w:p>
    <w:p w14:paraId="2914F67C"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p>
    <w:p w14:paraId="2440C53F"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r w:rsidRPr="005E6DF8">
        <w:rPr>
          <w:rFonts w:ascii="Cambria" w:hAnsi="Cambria"/>
          <w:b/>
          <w:iCs/>
          <w:color w:val="auto"/>
          <w:sz w:val="22"/>
          <w:szCs w:val="22"/>
        </w:rPr>
        <w:t>Career Connections Center</w:t>
      </w:r>
      <w:r w:rsidRPr="005E6DF8">
        <w:rPr>
          <w:rFonts w:ascii="Cambria" w:hAnsi="Cambria"/>
          <w:color w:val="auto"/>
          <w:sz w:val="22"/>
          <w:szCs w:val="22"/>
        </w:rPr>
        <w:t xml:space="preserve">, Reitz Union, 392-1601.  Career assistance and counseling; </w:t>
      </w:r>
      <w:hyperlink r:id="rId26" w:history="1">
        <w:r w:rsidRPr="005E6DF8">
          <w:rPr>
            <w:rStyle w:val="Hyperlink"/>
            <w:color w:val="auto"/>
          </w:rPr>
          <w:t>https://career.ufl.edu</w:t>
        </w:r>
      </w:hyperlink>
      <w:r w:rsidRPr="005E6DF8">
        <w:rPr>
          <w:rFonts w:ascii="Cambria" w:hAnsi="Cambria"/>
          <w:color w:val="auto"/>
          <w:sz w:val="22"/>
          <w:szCs w:val="22"/>
        </w:rPr>
        <w:t>.</w:t>
      </w:r>
    </w:p>
    <w:p w14:paraId="63DBBF53" w14:textId="77777777" w:rsidR="000A4CD6" w:rsidRPr="005E6DF8" w:rsidRDefault="000A4CD6" w:rsidP="000A4CD6">
      <w:pPr>
        <w:pBdr>
          <w:top w:val="single" w:sz="4" w:space="1" w:color="auto"/>
          <w:left w:val="single" w:sz="4" w:space="4" w:color="auto"/>
          <w:bottom w:val="single" w:sz="4" w:space="1" w:color="auto"/>
          <w:right w:val="single" w:sz="4" w:space="4" w:color="auto"/>
        </w:pBdr>
        <w:ind w:left="360"/>
        <w:rPr>
          <w:i/>
          <w:iCs/>
          <w:szCs w:val="22"/>
        </w:rPr>
      </w:pPr>
    </w:p>
    <w:p w14:paraId="0047D143" w14:textId="77777777" w:rsidR="000A4CD6" w:rsidRPr="005E6DF8" w:rsidRDefault="000A4CD6" w:rsidP="000A4CD6">
      <w:pPr>
        <w:pBdr>
          <w:top w:val="single" w:sz="4" w:space="1" w:color="auto"/>
          <w:left w:val="single" w:sz="4" w:space="4" w:color="auto"/>
          <w:bottom w:val="single" w:sz="4" w:space="1" w:color="auto"/>
          <w:right w:val="single" w:sz="4" w:space="4" w:color="auto"/>
        </w:pBdr>
        <w:ind w:left="360"/>
        <w:rPr>
          <w:szCs w:val="22"/>
        </w:rPr>
      </w:pPr>
      <w:r w:rsidRPr="005E6DF8">
        <w:rPr>
          <w:b/>
          <w:iCs/>
          <w:szCs w:val="22"/>
        </w:rPr>
        <w:t>Library Support</w:t>
      </w:r>
      <w:r w:rsidRPr="005E6DF8">
        <w:rPr>
          <w:szCs w:val="22"/>
        </w:rPr>
        <w:t xml:space="preserve">, </w:t>
      </w:r>
      <w:hyperlink r:id="rId27" w:history="1">
        <w:r w:rsidRPr="005E6DF8">
          <w:rPr>
            <w:rStyle w:val="Hyperlink"/>
            <w:color w:val="auto"/>
            <w:szCs w:val="22"/>
          </w:rPr>
          <w:t>http://cms.uflib.ufl.edu/ask</w:t>
        </w:r>
      </w:hyperlink>
      <w:r w:rsidRPr="005E6DF8">
        <w:rPr>
          <w:szCs w:val="22"/>
        </w:rPr>
        <w:t>. Various ways to receive assistance with respect to using the libraries or finding resources.</w:t>
      </w:r>
    </w:p>
    <w:p w14:paraId="5E339F5A"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i/>
          <w:iCs/>
          <w:color w:val="auto"/>
          <w:sz w:val="22"/>
          <w:szCs w:val="22"/>
        </w:rPr>
      </w:pPr>
    </w:p>
    <w:p w14:paraId="7D751962"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r w:rsidRPr="005E6DF8">
        <w:rPr>
          <w:rFonts w:ascii="Cambria" w:hAnsi="Cambria"/>
          <w:b/>
          <w:iCs/>
          <w:color w:val="auto"/>
          <w:sz w:val="22"/>
          <w:szCs w:val="22"/>
        </w:rPr>
        <w:t>Teaching Center</w:t>
      </w:r>
      <w:r w:rsidRPr="005E6DF8">
        <w:rPr>
          <w:rFonts w:ascii="Cambria" w:hAnsi="Cambria"/>
          <w:color w:val="auto"/>
          <w:sz w:val="22"/>
          <w:szCs w:val="22"/>
        </w:rPr>
        <w:t xml:space="preserve">, Broward Hall, 392-2010 or 392-6420. General study skills and tutoring. </w:t>
      </w:r>
      <w:hyperlink r:id="rId28" w:history="1">
        <w:r w:rsidRPr="005E6DF8">
          <w:rPr>
            <w:rStyle w:val="Hyperlink"/>
            <w:rFonts w:ascii="Cambria" w:hAnsi="Cambria"/>
            <w:color w:val="auto"/>
            <w:sz w:val="22"/>
            <w:szCs w:val="22"/>
          </w:rPr>
          <w:t>https://teachingcenter.ufl.edu/</w:t>
        </w:r>
      </w:hyperlink>
      <w:r w:rsidRPr="005E6DF8">
        <w:rPr>
          <w:rFonts w:ascii="Cambria" w:hAnsi="Cambria"/>
          <w:color w:val="auto"/>
          <w:sz w:val="22"/>
          <w:szCs w:val="22"/>
        </w:rPr>
        <w:t>.</w:t>
      </w:r>
    </w:p>
    <w:p w14:paraId="105BBD17"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i/>
          <w:iCs/>
          <w:color w:val="auto"/>
          <w:sz w:val="22"/>
          <w:szCs w:val="22"/>
        </w:rPr>
      </w:pPr>
    </w:p>
    <w:p w14:paraId="2A71D1D4"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r w:rsidRPr="005E6DF8">
        <w:rPr>
          <w:rFonts w:ascii="Cambria" w:hAnsi="Cambria"/>
          <w:b/>
          <w:iCs/>
          <w:color w:val="auto"/>
          <w:sz w:val="22"/>
          <w:szCs w:val="22"/>
        </w:rPr>
        <w:t>Writing Studio, 302 Tigert Hall</w:t>
      </w:r>
      <w:r w:rsidRPr="005E6DF8">
        <w:rPr>
          <w:rFonts w:ascii="Cambria" w:hAnsi="Cambria"/>
          <w:i/>
          <w:iCs/>
          <w:color w:val="auto"/>
          <w:sz w:val="22"/>
          <w:szCs w:val="22"/>
        </w:rPr>
        <w:t xml:space="preserve">, </w:t>
      </w:r>
      <w:r w:rsidRPr="005E6DF8">
        <w:rPr>
          <w:rFonts w:ascii="Cambria" w:hAnsi="Cambria"/>
          <w:color w:val="auto"/>
          <w:sz w:val="22"/>
          <w:szCs w:val="22"/>
        </w:rPr>
        <w:t xml:space="preserve">846-1138. Help brainstorming, formatting, and writing papers. </w:t>
      </w:r>
      <w:hyperlink r:id="rId29" w:history="1">
        <w:r w:rsidRPr="005E6DF8">
          <w:rPr>
            <w:rStyle w:val="Hyperlink"/>
            <w:rFonts w:ascii="Cambria" w:hAnsi="Cambria"/>
            <w:color w:val="auto"/>
            <w:sz w:val="22"/>
            <w:szCs w:val="22"/>
          </w:rPr>
          <w:t>https://writing.ufl.edu/writing-studio/</w:t>
        </w:r>
      </w:hyperlink>
      <w:r w:rsidRPr="005E6DF8">
        <w:rPr>
          <w:rFonts w:ascii="Cambria" w:hAnsi="Cambria"/>
          <w:color w:val="auto"/>
          <w:sz w:val="22"/>
          <w:szCs w:val="22"/>
        </w:rPr>
        <w:t>.</w:t>
      </w:r>
    </w:p>
    <w:p w14:paraId="6B8B8DE0"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i/>
          <w:iCs/>
          <w:color w:val="auto"/>
          <w:sz w:val="22"/>
          <w:szCs w:val="22"/>
        </w:rPr>
      </w:pPr>
    </w:p>
    <w:p w14:paraId="63CEBEBD" w14:textId="77777777" w:rsidR="000A4CD6" w:rsidRPr="005E6DF8" w:rsidRDefault="000A4CD6" w:rsidP="000A4CD6">
      <w:pPr>
        <w:pStyle w:val="Default"/>
        <w:pBdr>
          <w:top w:val="single" w:sz="4" w:space="1" w:color="auto"/>
          <w:left w:val="single" w:sz="4" w:space="4" w:color="auto"/>
          <w:bottom w:val="single" w:sz="4" w:space="1" w:color="auto"/>
          <w:right w:val="single" w:sz="4" w:space="4" w:color="auto"/>
        </w:pBdr>
        <w:ind w:left="360"/>
        <w:rPr>
          <w:rFonts w:ascii="Cambria" w:hAnsi="Cambria"/>
          <w:color w:val="auto"/>
          <w:sz w:val="22"/>
          <w:szCs w:val="22"/>
        </w:rPr>
      </w:pPr>
      <w:r w:rsidRPr="005E6DF8">
        <w:rPr>
          <w:rFonts w:ascii="Cambria" w:hAnsi="Cambria"/>
          <w:b/>
          <w:iCs/>
          <w:color w:val="auto"/>
          <w:sz w:val="22"/>
          <w:szCs w:val="22"/>
        </w:rPr>
        <w:t>Student Complaints Campus</w:t>
      </w:r>
      <w:r w:rsidRPr="005E6DF8">
        <w:rPr>
          <w:rFonts w:ascii="Cambria" w:hAnsi="Cambria"/>
          <w:i/>
          <w:iCs/>
          <w:color w:val="auto"/>
          <w:sz w:val="22"/>
          <w:szCs w:val="22"/>
        </w:rPr>
        <w:t xml:space="preserve">: </w:t>
      </w:r>
      <w:hyperlink r:id="rId30" w:history="1">
        <w:r w:rsidRPr="005E6DF8">
          <w:rPr>
            <w:rStyle w:val="Hyperlink"/>
            <w:rFonts w:ascii="Cambria" w:hAnsi="Cambria"/>
            <w:color w:val="auto"/>
            <w:sz w:val="22"/>
            <w:szCs w:val="22"/>
          </w:rPr>
          <w:t>https://sccr.dso.ufl.edu/policies/student-honor-code-student-conduct-code/</w:t>
        </w:r>
      </w:hyperlink>
      <w:r w:rsidRPr="005E6DF8">
        <w:rPr>
          <w:rFonts w:ascii="Cambria" w:hAnsi="Cambria"/>
          <w:color w:val="auto"/>
          <w:sz w:val="22"/>
          <w:szCs w:val="22"/>
        </w:rPr>
        <w:t>;</w:t>
      </w:r>
      <w:hyperlink r:id="rId31" w:history="1">
        <w:r w:rsidRPr="005E6DF8">
          <w:rPr>
            <w:rStyle w:val="Hyperlink"/>
            <w:rFonts w:ascii="Cambria" w:hAnsi="Cambria"/>
            <w:color w:val="auto"/>
            <w:sz w:val="22"/>
            <w:szCs w:val="22"/>
          </w:rPr>
          <w:t>https://care.dso.ufl.edu</w:t>
        </w:r>
      </w:hyperlink>
      <w:r w:rsidRPr="005E6DF8">
        <w:rPr>
          <w:rFonts w:ascii="Cambria" w:hAnsi="Cambria"/>
          <w:color w:val="auto"/>
          <w:sz w:val="22"/>
          <w:szCs w:val="22"/>
        </w:rPr>
        <w:t>.</w:t>
      </w:r>
    </w:p>
    <w:p w14:paraId="0D7835F3" w14:textId="77777777" w:rsidR="000A4CD6" w:rsidRPr="005E6DF8" w:rsidRDefault="000A4CD6" w:rsidP="000A4CD6">
      <w:pPr>
        <w:pBdr>
          <w:top w:val="single" w:sz="4" w:space="1" w:color="auto"/>
          <w:left w:val="single" w:sz="4" w:space="4" w:color="auto"/>
          <w:bottom w:val="single" w:sz="4" w:space="1" w:color="auto"/>
          <w:right w:val="single" w:sz="4" w:space="4" w:color="auto"/>
        </w:pBdr>
        <w:ind w:left="360"/>
        <w:rPr>
          <w:b/>
          <w:iCs/>
          <w:szCs w:val="22"/>
        </w:rPr>
      </w:pPr>
    </w:p>
    <w:p w14:paraId="57BA6439" w14:textId="77777777" w:rsidR="000A4CD6" w:rsidRPr="005E6DF8" w:rsidRDefault="000A4CD6" w:rsidP="000A4CD6">
      <w:pPr>
        <w:pBdr>
          <w:top w:val="single" w:sz="4" w:space="1" w:color="auto"/>
          <w:left w:val="single" w:sz="4" w:space="4" w:color="auto"/>
          <w:bottom w:val="single" w:sz="4" w:space="1" w:color="auto"/>
          <w:right w:val="single" w:sz="4" w:space="4" w:color="auto"/>
        </w:pBdr>
        <w:ind w:left="360"/>
        <w:rPr>
          <w:szCs w:val="22"/>
        </w:rPr>
      </w:pPr>
      <w:r w:rsidRPr="005E6DF8">
        <w:rPr>
          <w:b/>
          <w:iCs/>
          <w:szCs w:val="22"/>
        </w:rPr>
        <w:t>On-Line Students Complaints</w:t>
      </w:r>
      <w:r w:rsidRPr="005E6DF8">
        <w:rPr>
          <w:i/>
          <w:iCs/>
          <w:szCs w:val="22"/>
        </w:rPr>
        <w:t>:</w:t>
      </w:r>
      <w:r w:rsidRPr="005E6DF8">
        <w:t xml:space="preserve"> </w:t>
      </w:r>
      <w:hyperlink r:id="rId32" w:anchor="student-complaint" w:history="1">
        <w:r w:rsidRPr="005E6DF8">
          <w:rPr>
            <w:rStyle w:val="Hyperlink"/>
            <w:i/>
            <w:iCs/>
            <w:color w:val="auto"/>
            <w:szCs w:val="22"/>
          </w:rPr>
          <w:t>https://distance.ufl.edu/state-authorization-status/#student-complaint</w:t>
        </w:r>
      </w:hyperlink>
      <w:r w:rsidRPr="005E6DF8">
        <w:rPr>
          <w:szCs w:val="22"/>
        </w:rPr>
        <w:t>.</w:t>
      </w:r>
    </w:p>
    <w:p w14:paraId="24A3BA59" w14:textId="77777777" w:rsidR="000A4CD6" w:rsidRPr="005E6DF8" w:rsidRDefault="000A4CD6" w:rsidP="000A4CD6">
      <w:pPr>
        <w:rPr>
          <w:szCs w:val="22"/>
        </w:rPr>
      </w:pPr>
    </w:p>
    <w:p w14:paraId="3830A16E" w14:textId="77777777" w:rsidR="000A4CD6" w:rsidRPr="005E6DF8" w:rsidRDefault="000A4CD6" w:rsidP="000A4CD6">
      <w:pPr>
        <w:rPr>
          <w:szCs w:val="22"/>
        </w:rPr>
      </w:pPr>
    </w:p>
    <w:p w14:paraId="5B17E774" w14:textId="05E38C7D" w:rsidR="00C95EC1" w:rsidRPr="005E6DF8" w:rsidRDefault="00C95EC1" w:rsidP="000A4CD6">
      <w:pPr>
        <w:autoSpaceDE w:val="0"/>
        <w:autoSpaceDN w:val="0"/>
        <w:adjustRightInd w:val="0"/>
        <w:rPr>
          <w:szCs w:val="22"/>
        </w:rPr>
      </w:pPr>
    </w:p>
    <w:sectPr w:rsidR="00C95EC1" w:rsidRPr="005E6DF8" w:rsidSect="004F5634">
      <w:pgSz w:w="12240" w:h="15840"/>
      <w:pgMar w:top="720" w:right="720" w:bottom="129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918BB" w14:textId="77777777" w:rsidR="000D4203" w:rsidRDefault="000D4203" w:rsidP="00BE1628">
      <w:r>
        <w:separator/>
      </w:r>
    </w:p>
  </w:endnote>
  <w:endnote w:type="continuationSeparator" w:id="0">
    <w:p w14:paraId="267BF3E9" w14:textId="77777777" w:rsidR="000D4203" w:rsidRDefault="000D4203" w:rsidP="00BE1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6D1C1" w14:textId="77777777" w:rsidR="000D4203" w:rsidRDefault="000D4203" w:rsidP="00BE1628">
      <w:r>
        <w:separator/>
      </w:r>
    </w:p>
  </w:footnote>
  <w:footnote w:type="continuationSeparator" w:id="0">
    <w:p w14:paraId="61C8F790" w14:textId="77777777" w:rsidR="000D4203" w:rsidRDefault="000D4203" w:rsidP="00BE16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48A3B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221557"/>
    <w:multiLevelType w:val="hybridMultilevel"/>
    <w:tmpl w:val="C7580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C7310"/>
    <w:multiLevelType w:val="multilevel"/>
    <w:tmpl w:val="F2BE0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7A26A3"/>
    <w:multiLevelType w:val="hybridMultilevel"/>
    <w:tmpl w:val="FA704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87AB1"/>
    <w:multiLevelType w:val="multilevel"/>
    <w:tmpl w:val="65341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223727"/>
    <w:multiLevelType w:val="multilevel"/>
    <w:tmpl w:val="028C0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3063E1"/>
    <w:multiLevelType w:val="hybridMultilevel"/>
    <w:tmpl w:val="FFBEC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866FD2"/>
    <w:multiLevelType w:val="multilevel"/>
    <w:tmpl w:val="0FFEC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6B62B69"/>
    <w:multiLevelType w:val="multilevel"/>
    <w:tmpl w:val="0AA48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7A43E7"/>
    <w:multiLevelType w:val="multilevel"/>
    <w:tmpl w:val="508A0DCE"/>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 w15:restartNumberingAfterBreak="0">
    <w:nsid w:val="43FA0515"/>
    <w:multiLevelType w:val="hybridMultilevel"/>
    <w:tmpl w:val="508A0DC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4F05E18"/>
    <w:multiLevelType w:val="hybridMultilevel"/>
    <w:tmpl w:val="42DC5BCA"/>
    <w:lvl w:ilvl="0" w:tplc="3E4C4E96">
      <w:start w:val="13"/>
      <w:numFmt w:val="decimal"/>
      <w:lvlText w:val="%1."/>
      <w:lvlJc w:val="left"/>
      <w:pPr>
        <w:ind w:left="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81054DC">
      <w:start w:val="1"/>
      <w:numFmt w:val="upperRoman"/>
      <w:lvlText w:val="%2."/>
      <w:lvlJc w:val="left"/>
      <w:pPr>
        <w:ind w:left="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9784A24">
      <w:start w:val="1"/>
      <w:numFmt w:val="lowerRoman"/>
      <w:lvlText w:val="%3."/>
      <w:lvlJc w:val="left"/>
      <w:pPr>
        <w:ind w:left="1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4090001">
      <w:start w:val="1"/>
      <w:numFmt w:val="bullet"/>
      <w:lvlText w:val=""/>
      <w:lvlJc w:val="left"/>
      <w:pPr>
        <w:ind w:left="216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tplc="E030529E">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78D910">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DC59D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48A40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581D76">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55B7097"/>
    <w:multiLevelType w:val="hybridMultilevel"/>
    <w:tmpl w:val="4042810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56CA5C6F"/>
    <w:multiLevelType w:val="multilevel"/>
    <w:tmpl w:val="A5121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CC6411"/>
    <w:multiLevelType w:val="multilevel"/>
    <w:tmpl w:val="DDDCFC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84934AC"/>
    <w:multiLevelType w:val="multilevel"/>
    <w:tmpl w:val="D144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4C0C60"/>
    <w:multiLevelType w:val="multilevel"/>
    <w:tmpl w:val="E8161EEE"/>
    <w:lvl w:ilvl="0">
      <w:start w:val="1"/>
      <w:numFmt w:val="upperRoman"/>
      <w:lvlText w:val="%1."/>
      <w:lvlJc w:val="right"/>
      <w:pPr>
        <w:ind w:left="508" w:hanging="180"/>
      </w:pPr>
      <w:rPr>
        <w:b w:val="0"/>
        <w:i w:val="0"/>
        <w:strike w:val="0"/>
        <w:dstrike w:val="0"/>
        <w:color w:val="000000"/>
        <w:sz w:val="22"/>
        <w:szCs w:val="22"/>
        <w:u w:val="none" w:color="000000"/>
        <w:bdr w:val="none" w:sz="0" w:space="0" w:color="auto"/>
        <w:shd w:val="clear" w:color="auto" w:fill="auto"/>
        <w:vertAlign w:val="baseline"/>
      </w:rPr>
    </w:lvl>
    <w:lvl w:ilvl="1">
      <w:start w:val="1"/>
      <w:numFmt w:val="upperRoman"/>
      <w:lvlText w:val="%2."/>
      <w:lvlJc w:val="left"/>
      <w:pPr>
        <w:ind w:left="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16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A647263"/>
    <w:multiLevelType w:val="hybridMultilevel"/>
    <w:tmpl w:val="0AEC45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5D341D"/>
    <w:multiLevelType w:val="multilevel"/>
    <w:tmpl w:val="DFA43E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5FF3CA3"/>
    <w:multiLevelType w:val="hybridMultilevel"/>
    <w:tmpl w:val="DFA43E6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6144CFE"/>
    <w:multiLevelType w:val="multilevel"/>
    <w:tmpl w:val="42DC5BCA"/>
    <w:lvl w:ilvl="0">
      <w:start w:val="13"/>
      <w:numFmt w:val="decimal"/>
      <w:lvlText w:val="%1."/>
      <w:lvlJc w:val="left"/>
      <w:pPr>
        <w:ind w:left="3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upperRoman"/>
      <w:lvlText w:val="%2."/>
      <w:lvlJc w:val="left"/>
      <w:pPr>
        <w:ind w:left="9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216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66757B6"/>
    <w:multiLevelType w:val="hybridMultilevel"/>
    <w:tmpl w:val="CB40CE5C"/>
    <w:lvl w:ilvl="0" w:tplc="04090013">
      <w:start w:val="1"/>
      <w:numFmt w:val="upperRoman"/>
      <w:lvlText w:val="%1."/>
      <w:lvlJc w:val="right"/>
      <w:pPr>
        <w:ind w:left="508" w:hanging="180"/>
      </w:pPr>
      <w:rPr>
        <w:b w:val="0"/>
        <w:i w:val="0"/>
        <w:strike w:val="0"/>
        <w:dstrike w:val="0"/>
        <w:color w:val="000000"/>
        <w:sz w:val="22"/>
        <w:szCs w:val="22"/>
        <w:u w:val="none" w:color="000000"/>
        <w:bdr w:val="none" w:sz="0" w:space="0" w:color="auto"/>
        <w:shd w:val="clear" w:color="auto" w:fill="auto"/>
        <w:vertAlign w:val="baseline"/>
      </w:rPr>
    </w:lvl>
    <w:lvl w:ilvl="1" w:tplc="04090017">
      <w:start w:val="1"/>
      <w:numFmt w:val="lowerLetter"/>
      <w:lvlText w:val="%2)"/>
      <w:lvlJc w:val="left"/>
      <w:pPr>
        <w:ind w:left="1351" w:hanging="360"/>
      </w:pPr>
      <w:rPr>
        <w:b w:val="0"/>
        <w:i w:val="0"/>
        <w:strike w:val="0"/>
        <w:dstrike w:val="0"/>
        <w:color w:val="000000"/>
        <w:sz w:val="22"/>
        <w:szCs w:val="22"/>
        <w:u w:val="none" w:color="000000"/>
        <w:bdr w:val="none" w:sz="0" w:space="0" w:color="auto"/>
        <w:shd w:val="clear" w:color="auto" w:fill="auto"/>
        <w:vertAlign w:val="baseline"/>
      </w:rPr>
    </w:lvl>
    <w:lvl w:ilvl="2" w:tplc="E9784A24">
      <w:start w:val="1"/>
      <w:numFmt w:val="lowerRoman"/>
      <w:lvlText w:val="%3."/>
      <w:lvlJc w:val="left"/>
      <w:pPr>
        <w:ind w:left="18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4090001">
      <w:start w:val="1"/>
      <w:numFmt w:val="bullet"/>
      <w:lvlText w:val=""/>
      <w:lvlJc w:val="left"/>
      <w:pPr>
        <w:ind w:left="2160"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4" w:tplc="E030529E">
      <w:start w:val="1"/>
      <w:numFmt w:val="lowerLetter"/>
      <w:lvlText w:val="%5"/>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78D910">
      <w:start w:val="1"/>
      <w:numFmt w:val="lowerRoman"/>
      <w:lvlText w:val="%6"/>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FDC59DA">
      <w:start w:val="1"/>
      <w:numFmt w:val="decimal"/>
      <w:lvlText w:val="%7"/>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48A40A">
      <w:start w:val="1"/>
      <w:numFmt w:val="lowerLetter"/>
      <w:lvlText w:val="%8"/>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581D76">
      <w:start w:val="1"/>
      <w:numFmt w:val="lowerRoman"/>
      <w:lvlText w:val="%9"/>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98010E3"/>
    <w:multiLevelType w:val="multilevel"/>
    <w:tmpl w:val="EA7C5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F441C2"/>
    <w:multiLevelType w:val="hybridMultilevel"/>
    <w:tmpl w:val="DDDCFC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CF117DA"/>
    <w:multiLevelType w:val="multilevel"/>
    <w:tmpl w:val="609A7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533A5E"/>
    <w:multiLevelType w:val="hybridMultilevel"/>
    <w:tmpl w:val="3BFC934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27A1496"/>
    <w:multiLevelType w:val="multilevel"/>
    <w:tmpl w:val="ECDA0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4BC211C"/>
    <w:multiLevelType w:val="hybridMultilevel"/>
    <w:tmpl w:val="826E2ABC"/>
    <w:lvl w:ilvl="0" w:tplc="A552C7A4">
      <w:start w:val="1"/>
      <w:numFmt w:val="decimal"/>
      <w:lvlText w:val="%1."/>
      <w:lvlJc w:val="left"/>
      <w:pPr>
        <w:ind w:left="375" w:hanging="360"/>
      </w:pPr>
      <w:rPr>
        <w:rFonts w:hint="default"/>
      </w:rPr>
    </w:lvl>
    <w:lvl w:ilvl="1" w:tplc="04090019" w:tentative="1">
      <w:start w:val="1"/>
      <w:numFmt w:val="lowerLetter"/>
      <w:lvlText w:val="%2."/>
      <w:lvlJc w:val="left"/>
      <w:pPr>
        <w:ind w:left="1095" w:hanging="360"/>
      </w:pPr>
    </w:lvl>
    <w:lvl w:ilvl="2" w:tplc="0409001B" w:tentative="1">
      <w:start w:val="1"/>
      <w:numFmt w:val="lowerRoman"/>
      <w:lvlText w:val="%3."/>
      <w:lvlJc w:val="right"/>
      <w:pPr>
        <w:ind w:left="1815" w:hanging="180"/>
      </w:pPr>
    </w:lvl>
    <w:lvl w:ilvl="3" w:tplc="0409000F" w:tentative="1">
      <w:start w:val="1"/>
      <w:numFmt w:val="decimal"/>
      <w:lvlText w:val="%4."/>
      <w:lvlJc w:val="left"/>
      <w:pPr>
        <w:ind w:left="2535" w:hanging="360"/>
      </w:pPr>
    </w:lvl>
    <w:lvl w:ilvl="4" w:tplc="04090019" w:tentative="1">
      <w:start w:val="1"/>
      <w:numFmt w:val="lowerLetter"/>
      <w:lvlText w:val="%5."/>
      <w:lvlJc w:val="left"/>
      <w:pPr>
        <w:ind w:left="3255" w:hanging="360"/>
      </w:pPr>
    </w:lvl>
    <w:lvl w:ilvl="5" w:tplc="0409001B" w:tentative="1">
      <w:start w:val="1"/>
      <w:numFmt w:val="lowerRoman"/>
      <w:lvlText w:val="%6."/>
      <w:lvlJc w:val="right"/>
      <w:pPr>
        <w:ind w:left="3975" w:hanging="180"/>
      </w:pPr>
    </w:lvl>
    <w:lvl w:ilvl="6" w:tplc="0409000F" w:tentative="1">
      <w:start w:val="1"/>
      <w:numFmt w:val="decimal"/>
      <w:lvlText w:val="%7."/>
      <w:lvlJc w:val="left"/>
      <w:pPr>
        <w:ind w:left="4695" w:hanging="360"/>
      </w:pPr>
    </w:lvl>
    <w:lvl w:ilvl="7" w:tplc="04090019" w:tentative="1">
      <w:start w:val="1"/>
      <w:numFmt w:val="lowerLetter"/>
      <w:lvlText w:val="%8."/>
      <w:lvlJc w:val="left"/>
      <w:pPr>
        <w:ind w:left="5415" w:hanging="360"/>
      </w:pPr>
    </w:lvl>
    <w:lvl w:ilvl="8" w:tplc="0409001B" w:tentative="1">
      <w:start w:val="1"/>
      <w:numFmt w:val="lowerRoman"/>
      <w:lvlText w:val="%9."/>
      <w:lvlJc w:val="right"/>
      <w:pPr>
        <w:ind w:left="6135" w:hanging="180"/>
      </w:pPr>
    </w:lvl>
  </w:abstractNum>
  <w:abstractNum w:abstractNumId="28" w15:restartNumberingAfterBreak="0">
    <w:nsid w:val="74E41350"/>
    <w:multiLevelType w:val="hybridMultilevel"/>
    <w:tmpl w:val="4C12E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471448"/>
    <w:multiLevelType w:val="hybridMultilevel"/>
    <w:tmpl w:val="10F84CC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227351560">
    <w:abstractNumId w:val="29"/>
  </w:num>
  <w:num w:numId="2" w16cid:durableId="1784616428">
    <w:abstractNumId w:val="10"/>
  </w:num>
  <w:num w:numId="3" w16cid:durableId="1545216865">
    <w:abstractNumId w:val="9"/>
  </w:num>
  <w:num w:numId="4" w16cid:durableId="533540430">
    <w:abstractNumId w:val="23"/>
  </w:num>
  <w:num w:numId="5" w16cid:durableId="1524830651">
    <w:abstractNumId w:val="14"/>
  </w:num>
  <w:num w:numId="6" w16cid:durableId="283467237">
    <w:abstractNumId w:val="19"/>
  </w:num>
  <w:num w:numId="7" w16cid:durableId="154877249">
    <w:abstractNumId w:val="18"/>
  </w:num>
  <w:num w:numId="8" w16cid:durableId="442844440">
    <w:abstractNumId w:val="25"/>
  </w:num>
  <w:num w:numId="9" w16cid:durableId="545720010">
    <w:abstractNumId w:val="17"/>
  </w:num>
  <w:num w:numId="10" w16cid:durableId="51118975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6332472">
    <w:abstractNumId w:val="1"/>
  </w:num>
  <w:num w:numId="12" w16cid:durableId="1760708811">
    <w:abstractNumId w:val="0"/>
  </w:num>
  <w:num w:numId="13" w16cid:durableId="1609577471">
    <w:abstractNumId w:val="12"/>
  </w:num>
  <w:num w:numId="14" w16cid:durableId="1883203356">
    <w:abstractNumId w:val="6"/>
  </w:num>
  <w:num w:numId="15" w16cid:durableId="1172329617">
    <w:abstractNumId w:val="28"/>
  </w:num>
  <w:num w:numId="16" w16cid:durableId="958410845">
    <w:abstractNumId w:val="3"/>
  </w:num>
  <w:num w:numId="17" w16cid:durableId="644697023">
    <w:abstractNumId w:val="2"/>
  </w:num>
  <w:num w:numId="18" w16cid:durableId="1845850589">
    <w:abstractNumId w:val="7"/>
  </w:num>
  <w:num w:numId="19" w16cid:durableId="1897204097">
    <w:abstractNumId w:val="24"/>
  </w:num>
  <w:num w:numId="20" w16cid:durableId="862328384">
    <w:abstractNumId w:val="22"/>
  </w:num>
  <w:num w:numId="21" w16cid:durableId="807551842">
    <w:abstractNumId w:val="13"/>
  </w:num>
  <w:num w:numId="22" w16cid:durableId="8140209">
    <w:abstractNumId w:val="5"/>
  </w:num>
  <w:num w:numId="23" w16cid:durableId="1978417155">
    <w:abstractNumId w:val="27"/>
  </w:num>
  <w:num w:numId="24" w16cid:durableId="859048800">
    <w:abstractNumId w:val="15"/>
  </w:num>
  <w:num w:numId="25" w16cid:durableId="920792077">
    <w:abstractNumId w:val="26"/>
  </w:num>
  <w:num w:numId="26" w16cid:durableId="948702434">
    <w:abstractNumId w:val="4"/>
  </w:num>
  <w:num w:numId="27" w16cid:durableId="1453816980">
    <w:abstractNumId w:val="8"/>
  </w:num>
  <w:num w:numId="28" w16cid:durableId="797337189">
    <w:abstractNumId w:val="11"/>
  </w:num>
  <w:num w:numId="29" w16cid:durableId="1802534657">
    <w:abstractNumId w:val="21"/>
  </w:num>
  <w:num w:numId="30" w16cid:durableId="485170440">
    <w:abstractNumId w:val="20"/>
  </w:num>
  <w:num w:numId="31" w16cid:durableId="101091056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F7D"/>
    <w:rsid w:val="000059DB"/>
    <w:rsid w:val="00005F7B"/>
    <w:rsid w:val="00011631"/>
    <w:rsid w:val="00012EAE"/>
    <w:rsid w:val="000143B9"/>
    <w:rsid w:val="00015DAB"/>
    <w:rsid w:val="00015FB0"/>
    <w:rsid w:val="000915E8"/>
    <w:rsid w:val="000A4CD6"/>
    <w:rsid w:val="000A63EF"/>
    <w:rsid w:val="000D4203"/>
    <w:rsid w:val="000D751D"/>
    <w:rsid w:val="000E47C0"/>
    <w:rsid w:val="000F295D"/>
    <w:rsid w:val="00103F43"/>
    <w:rsid w:val="00112B05"/>
    <w:rsid w:val="0014692D"/>
    <w:rsid w:val="001512E8"/>
    <w:rsid w:val="00154552"/>
    <w:rsid w:val="00180A7A"/>
    <w:rsid w:val="00190A74"/>
    <w:rsid w:val="001A50B5"/>
    <w:rsid w:val="001B26B3"/>
    <w:rsid w:val="001C18FE"/>
    <w:rsid w:val="0025511F"/>
    <w:rsid w:val="00294140"/>
    <w:rsid w:val="0036629D"/>
    <w:rsid w:val="0039295A"/>
    <w:rsid w:val="003C157A"/>
    <w:rsid w:val="003D1A40"/>
    <w:rsid w:val="003E7545"/>
    <w:rsid w:val="00402DE7"/>
    <w:rsid w:val="0042747A"/>
    <w:rsid w:val="00431822"/>
    <w:rsid w:val="004421D2"/>
    <w:rsid w:val="004468A9"/>
    <w:rsid w:val="00446E03"/>
    <w:rsid w:val="00451000"/>
    <w:rsid w:val="004547C4"/>
    <w:rsid w:val="00467129"/>
    <w:rsid w:val="00471291"/>
    <w:rsid w:val="00480431"/>
    <w:rsid w:val="00484E84"/>
    <w:rsid w:val="00486F4A"/>
    <w:rsid w:val="004B20A8"/>
    <w:rsid w:val="004C5422"/>
    <w:rsid w:val="004C6F0C"/>
    <w:rsid w:val="004D0AEF"/>
    <w:rsid w:val="004D4D57"/>
    <w:rsid w:val="004E4C78"/>
    <w:rsid w:val="004F04F2"/>
    <w:rsid w:val="004F2E22"/>
    <w:rsid w:val="004F5634"/>
    <w:rsid w:val="00501447"/>
    <w:rsid w:val="005032C1"/>
    <w:rsid w:val="00563826"/>
    <w:rsid w:val="0056728C"/>
    <w:rsid w:val="00597CDD"/>
    <w:rsid w:val="005B1CED"/>
    <w:rsid w:val="005B726A"/>
    <w:rsid w:val="005E1048"/>
    <w:rsid w:val="005E6DF8"/>
    <w:rsid w:val="005E6E52"/>
    <w:rsid w:val="005F27EB"/>
    <w:rsid w:val="005F3AFB"/>
    <w:rsid w:val="006121DE"/>
    <w:rsid w:val="006301EE"/>
    <w:rsid w:val="00630922"/>
    <w:rsid w:val="006314F6"/>
    <w:rsid w:val="00636FEC"/>
    <w:rsid w:val="006371D1"/>
    <w:rsid w:val="00640AF7"/>
    <w:rsid w:val="006472C3"/>
    <w:rsid w:val="00661E7B"/>
    <w:rsid w:val="006A2CCA"/>
    <w:rsid w:val="006B08E6"/>
    <w:rsid w:val="006B78E2"/>
    <w:rsid w:val="006D3E0B"/>
    <w:rsid w:val="006D7E9A"/>
    <w:rsid w:val="006E7FC7"/>
    <w:rsid w:val="00700F97"/>
    <w:rsid w:val="00716A94"/>
    <w:rsid w:val="0071777E"/>
    <w:rsid w:val="007331A1"/>
    <w:rsid w:val="007378DC"/>
    <w:rsid w:val="00753293"/>
    <w:rsid w:val="007539EC"/>
    <w:rsid w:val="00753A75"/>
    <w:rsid w:val="007543D6"/>
    <w:rsid w:val="007628EB"/>
    <w:rsid w:val="0076303A"/>
    <w:rsid w:val="007636D8"/>
    <w:rsid w:val="007A3FA2"/>
    <w:rsid w:val="007A5F1E"/>
    <w:rsid w:val="007C24AB"/>
    <w:rsid w:val="007D5860"/>
    <w:rsid w:val="008015F9"/>
    <w:rsid w:val="00820834"/>
    <w:rsid w:val="00821263"/>
    <w:rsid w:val="008368D6"/>
    <w:rsid w:val="00841D3A"/>
    <w:rsid w:val="00850668"/>
    <w:rsid w:val="00851A22"/>
    <w:rsid w:val="008618A9"/>
    <w:rsid w:val="00893B4F"/>
    <w:rsid w:val="008C3E87"/>
    <w:rsid w:val="008C7A17"/>
    <w:rsid w:val="008D5A75"/>
    <w:rsid w:val="008E2EED"/>
    <w:rsid w:val="008F749F"/>
    <w:rsid w:val="00914167"/>
    <w:rsid w:val="0091427D"/>
    <w:rsid w:val="00920BE3"/>
    <w:rsid w:val="00922AA7"/>
    <w:rsid w:val="009323B9"/>
    <w:rsid w:val="00955689"/>
    <w:rsid w:val="009576C2"/>
    <w:rsid w:val="00963B7E"/>
    <w:rsid w:val="00970FF2"/>
    <w:rsid w:val="0097114A"/>
    <w:rsid w:val="009829E8"/>
    <w:rsid w:val="0098386C"/>
    <w:rsid w:val="00986D78"/>
    <w:rsid w:val="00987CF7"/>
    <w:rsid w:val="009945F2"/>
    <w:rsid w:val="009A0F7D"/>
    <w:rsid w:val="009C1D79"/>
    <w:rsid w:val="009C609B"/>
    <w:rsid w:val="009F525D"/>
    <w:rsid w:val="00A03890"/>
    <w:rsid w:val="00A113F9"/>
    <w:rsid w:val="00A17B74"/>
    <w:rsid w:val="00A34B9C"/>
    <w:rsid w:val="00AA168E"/>
    <w:rsid w:val="00AB15DF"/>
    <w:rsid w:val="00AB22AF"/>
    <w:rsid w:val="00AB63EB"/>
    <w:rsid w:val="00AE00E6"/>
    <w:rsid w:val="00AF3A2A"/>
    <w:rsid w:val="00AF6833"/>
    <w:rsid w:val="00AF728B"/>
    <w:rsid w:val="00B032C4"/>
    <w:rsid w:val="00B56CAD"/>
    <w:rsid w:val="00B62E63"/>
    <w:rsid w:val="00B630FD"/>
    <w:rsid w:val="00B83068"/>
    <w:rsid w:val="00B84D09"/>
    <w:rsid w:val="00BA5C81"/>
    <w:rsid w:val="00BA6E7F"/>
    <w:rsid w:val="00BB6637"/>
    <w:rsid w:val="00BC3B05"/>
    <w:rsid w:val="00BD2088"/>
    <w:rsid w:val="00BE1628"/>
    <w:rsid w:val="00BE2C7E"/>
    <w:rsid w:val="00BF3858"/>
    <w:rsid w:val="00BF4C6B"/>
    <w:rsid w:val="00C009AB"/>
    <w:rsid w:val="00C155FC"/>
    <w:rsid w:val="00C16439"/>
    <w:rsid w:val="00C2766F"/>
    <w:rsid w:val="00C311BF"/>
    <w:rsid w:val="00C32E6E"/>
    <w:rsid w:val="00C623E1"/>
    <w:rsid w:val="00C66F62"/>
    <w:rsid w:val="00C708AC"/>
    <w:rsid w:val="00C95EC1"/>
    <w:rsid w:val="00CA04E0"/>
    <w:rsid w:val="00CE50A1"/>
    <w:rsid w:val="00D2072E"/>
    <w:rsid w:val="00D213EF"/>
    <w:rsid w:val="00D2542F"/>
    <w:rsid w:val="00D318CC"/>
    <w:rsid w:val="00D8576A"/>
    <w:rsid w:val="00D938D3"/>
    <w:rsid w:val="00DC6613"/>
    <w:rsid w:val="00DD0E35"/>
    <w:rsid w:val="00DD3825"/>
    <w:rsid w:val="00DD3A93"/>
    <w:rsid w:val="00DD5BCC"/>
    <w:rsid w:val="00DF23B1"/>
    <w:rsid w:val="00DF3AD0"/>
    <w:rsid w:val="00E04165"/>
    <w:rsid w:val="00E26DF0"/>
    <w:rsid w:val="00E272B1"/>
    <w:rsid w:val="00E57CFF"/>
    <w:rsid w:val="00E857DD"/>
    <w:rsid w:val="00E97324"/>
    <w:rsid w:val="00EA21C2"/>
    <w:rsid w:val="00ED2089"/>
    <w:rsid w:val="00EE38EF"/>
    <w:rsid w:val="00EF206B"/>
    <w:rsid w:val="00F2019E"/>
    <w:rsid w:val="00F20EE1"/>
    <w:rsid w:val="00F433D1"/>
    <w:rsid w:val="00FA4C8F"/>
    <w:rsid w:val="00FB0C5D"/>
    <w:rsid w:val="00FB6F04"/>
    <w:rsid w:val="00FB79EB"/>
    <w:rsid w:val="00FC1957"/>
    <w:rsid w:val="00FD5B70"/>
    <w:rsid w:val="00FE6428"/>
    <w:rsid w:val="00FF7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0A220"/>
  <w15:chartTrackingRefBased/>
  <w15:docId w15:val="{476CF97E-FF64-46F1-9CBD-195E51DC5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3293"/>
    <w:rPr>
      <w:sz w:val="24"/>
      <w:szCs w:val="24"/>
    </w:rPr>
  </w:style>
  <w:style w:type="paragraph" w:styleId="Heading3">
    <w:name w:val="heading 3"/>
    <w:basedOn w:val="Normal"/>
    <w:next w:val="Normal"/>
    <w:link w:val="Heading3Char"/>
    <w:semiHidden/>
    <w:unhideWhenUsed/>
    <w:qFormat/>
    <w:rsid w:val="00BB6637"/>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927DD"/>
    <w:pPr>
      <w:widowControl w:val="0"/>
      <w:spacing w:after="120"/>
      <w:jc w:val="both"/>
    </w:pPr>
    <w:rPr>
      <w:color w:val="000000"/>
      <w:szCs w:val="20"/>
    </w:rPr>
  </w:style>
  <w:style w:type="character" w:styleId="Hyperlink">
    <w:name w:val="Hyperlink"/>
    <w:uiPriority w:val="99"/>
    <w:unhideWhenUsed/>
    <w:rsid w:val="00B80ACE"/>
    <w:rPr>
      <w:color w:val="0000FF"/>
      <w:u w:val="single"/>
    </w:rPr>
  </w:style>
  <w:style w:type="paragraph" w:styleId="Header">
    <w:name w:val="header"/>
    <w:basedOn w:val="Normal"/>
    <w:link w:val="HeaderChar"/>
    <w:rsid w:val="00BE1628"/>
    <w:pPr>
      <w:tabs>
        <w:tab w:val="center" w:pos="4680"/>
        <w:tab w:val="right" w:pos="9360"/>
      </w:tabs>
    </w:pPr>
  </w:style>
  <w:style w:type="character" w:customStyle="1" w:styleId="HeaderChar">
    <w:name w:val="Header Char"/>
    <w:link w:val="Header"/>
    <w:rsid w:val="00BE1628"/>
    <w:rPr>
      <w:sz w:val="24"/>
      <w:szCs w:val="24"/>
    </w:rPr>
  </w:style>
  <w:style w:type="paragraph" w:styleId="Footer">
    <w:name w:val="footer"/>
    <w:basedOn w:val="Normal"/>
    <w:link w:val="FooterChar"/>
    <w:rsid w:val="00BE1628"/>
    <w:pPr>
      <w:tabs>
        <w:tab w:val="center" w:pos="4680"/>
        <w:tab w:val="right" w:pos="9360"/>
      </w:tabs>
    </w:pPr>
  </w:style>
  <w:style w:type="character" w:customStyle="1" w:styleId="FooterChar">
    <w:name w:val="Footer Char"/>
    <w:link w:val="Footer"/>
    <w:rsid w:val="00BE1628"/>
    <w:rPr>
      <w:sz w:val="24"/>
      <w:szCs w:val="24"/>
    </w:rPr>
  </w:style>
  <w:style w:type="paragraph" w:customStyle="1" w:styleId="ColorfulList-Accent11">
    <w:name w:val="Colorful List - Accent 11"/>
    <w:basedOn w:val="Normal"/>
    <w:uiPriority w:val="34"/>
    <w:qFormat/>
    <w:rsid w:val="005E6E52"/>
    <w:pPr>
      <w:ind w:left="720"/>
    </w:pPr>
  </w:style>
  <w:style w:type="character" w:styleId="FollowedHyperlink">
    <w:name w:val="FollowedHyperlink"/>
    <w:rsid w:val="00640AF7"/>
    <w:rPr>
      <w:color w:val="800080"/>
      <w:u w:val="single"/>
    </w:rPr>
  </w:style>
  <w:style w:type="paragraph" w:styleId="BalloonText">
    <w:name w:val="Balloon Text"/>
    <w:basedOn w:val="Normal"/>
    <w:link w:val="BalloonTextChar"/>
    <w:rsid w:val="004F04F2"/>
    <w:rPr>
      <w:rFonts w:ascii="Tahoma" w:hAnsi="Tahoma" w:cs="Tahoma"/>
      <w:sz w:val="16"/>
      <w:szCs w:val="16"/>
    </w:rPr>
  </w:style>
  <w:style w:type="character" w:customStyle="1" w:styleId="BalloonTextChar">
    <w:name w:val="Balloon Text Char"/>
    <w:link w:val="BalloonText"/>
    <w:rsid w:val="004F04F2"/>
    <w:rPr>
      <w:rFonts w:ascii="Tahoma" w:hAnsi="Tahoma" w:cs="Tahoma"/>
      <w:sz w:val="16"/>
      <w:szCs w:val="16"/>
    </w:rPr>
  </w:style>
  <w:style w:type="paragraph" w:styleId="ListParagraph">
    <w:name w:val="List Paragraph"/>
    <w:basedOn w:val="Normal"/>
    <w:uiPriority w:val="34"/>
    <w:qFormat/>
    <w:rsid w:val="00955689"/>
    <w:pPr>
      <w:ind w:left="720"/>
      <w:contextualSpacing/>
    </w:pPr>
  </w:style>
  <w:style w:type="table" w:styleId="TableGrid">
    <w:name w:val="Table Grid"/>
    <w:basedOn w:val="TableNormal"/>
    <w:rsid w:val="006E7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7FC7"/>
    <w:pPr>
      <w:autoSpaceDE w:val="0"/>
      <w:autoSpaceDN w:val="0"/>
      <w:adjustRightInd w:val="0"/>
    </w:pPr>
    <w:rPr>
      <w:color w:val="000000"/>
      <w:sz w:val="24"/>
      <w:szCs w:val="24"/>
    </w:rPr>
  </w:style>
  <w:style w:type="character" w:styleId="CommentReference">
    <w:name w:val="annotation reference"/>
    <w:basedOn w:val="DefaultParagraphFont"/>
    <w:rsid w:val="001B26B3"/>
    <w:rPr>
      <w:sz w:val="18"/>
      <w:szCs w:val="18"/>
    </w:rPr>
  </w:style>
  <w:style w:type="paragraph" w:styleId="CommentText">
    <w:name w:val="annotation text"/>
    <w:basedOn w:val="Normal"/>
    <w:link w:val="CommentTextChar"/>
    <w:rsid w:val="001B26B3"/>
  </w:style>
  <w:style w:type="character" w:customStyle="1" w:styleId="CommentTextChar">
    <w:name w:val="Comment Text Char"/>
    <w:basedOn w:val="DefaultParagraphFont"/>
    <w:link w:val="CommentText"/>
    <w:rsid w:val="001B26B3"/>
    <w:rPr>
      <w:rFonts w:ascii="Cambria" w:hAnsi="Cambria"/>
      <w:sz w:val="24"/>
      <w:szCs w:val="24"/>
    </w:rPr>
  </w:style>
  <w:style w:type="paragraph" w:styleId="CommentSubject">
    <w:name w:val="annotation subject"/>
    <w:basedOn w:val="CommentText"/>
    <w:next w:val="CommentText"/>
    <w:link w:val="CommentSubjectChar"/>
    <w:rsid w:val="001B26B3"/>
    <w:rPr>
      <w:b/>
      <w:bCs/>
      <w:sz w:val="20"/>
      <w:szCs w:val="20"/>
    </w:rPr>
  </w:style>
  <w:style w:type="character" w:customStyle="1" w:styleId="CommentSubjectChar">
    <w:name w:val="Comment Subject Char"/>
    <w:basedOn w:val="CommentTextChar"/>
    <w:link w:val="CommentSubject"/>
    <w:rsid w:val="001B26B3"/>
    <w:rPr>
      <w:rFonts w:ascii="Cambria" w:hAnsi="Cambria"/>
      <w:b/>
      <w:bCs/>
      <w:sz w:val="24"/>
      <w:szCs w:val="24"/>
    </w:rPr>
  </w:style>
  <w:style w:type="paragraph" w:styleId="PlainText">
    <w:name w:val="Plain Text"/>
    <w:basedOn w:val="Normal"/>
    <w:link w:val="PlainTextChar"/>
    <w:uiPriority w:val="99"/>
    <w:unhideWhenUsed/>
    <w:rsid w:val="00471291"/>
    <w:rPr>
      <w:rFonts w:ascii="Calibri" w:hAnsi="Calibri" w:cstheme="minorBidi"/>
      <w:szCs w:val="21"/>
    </w:rPr>
  </w:style>
  <w:style w:type="character" w:customStyle="1" w:styleId="PlainTextChar">
    <w:name w:val="Plain Text Char"/>
    <w:basedOn w:val="DefaultParagraphFont"/>
    <w:link w:val="PlainText"/>
    <w:uiPriority w:val="99"/>
    <w:rsid w:val="00471291"/>
    <w:rPr>
      <w:rFonts w:ascii="Calibri" w:hAnsi="Calibri" w:cstheme="minorBidi"/>
      <w:sz w:val="22"/>
      <w:szCs w:val="21"/>
    </w:rPr>
  </w:style>
  <w:style w:type="character" w:customStyle="1" w:styleId="UnresolvedMention1">
    <w:name w:val="Unresolved Mention1"/>
    <w:basedOn w:val="DefaultParagraphFont"/>
    <w:uiPriority w:val="99"/>
    <w:semiHidden/>
    <w:unhideWhenUsed/>
    <w:rsid w:val="00DF23B1"/>
    <w:rPr>
      <w:color w:val="605E5C"/>
      <w:shd w:val="clear" w:color="auto" w:fill="E1DFDD"/>
    </w:rPr>
  </w:style>
  <w:style w:type="character" w:styleId="UnresolvedMention">
    <w:name w:val="Unresolved Mention"/>
    <w:basedOn w:val="DefaultParagraphFont"/>
    <w:uiPriority w:val="99"/>
    <w:semiHidden/>
    <w:unhideWhenUsed/>
    <w:rsid w:val="00A113F9"/>
    <w:rPr>
      <w:color w:val="605E5C"/>
      <w:shd w:val="clear" w:color="auto" w:fill="E1DFDD"/>
    </w:rPr>
  </w:style>
  <w:style w:type="character" w:customStyle="1" w:styleId="Heading3Char">
    <w:name w:val="Heading 3 Char"/>
    <w:basedOn w:val="DefaultParagraphFont"/>
    <w:link w:val="Heading3"/>
    <w:semiHidden/>
    <w:rsid w:val="00BB6637"/>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0A4CD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93292">
      <w:bodyDiv w:val="1"/>
      <w:marLeft w:val="0"/>
      <w:marRight w:val="0"/>
      <w:marTop w:val="0"/>
      <w:marBottom w:val="0"/>
      <w:divBdr>
        <w:top w:val="none" w:sz="0" w:space="0" w:color="auto"/>
        <w:left w:val="none" w:sz="0" w:space="0" w:color="auto"/>
        <w:bottom w:val="none" w:sz="0" w:space="0" w:color="auto"/>
        <w:right w:val="none" w:sz="0" w:space="0" w:color="auto"/>
      </w:divBdr>
    </w:div>
    <w:div w:id="432359234">
      <w:bodyDiv w:val="1"/>
      <w:marLeft w:val="0"/>
      <w:marRight w:val="0"/>
      <w:marTop w:val="0"/>
      <w:marBottom w:val="0"/>
      <w:divBdr>
        <w:top w:val="none" w:sz="0" w:space="0" w:color="auto"/>
        <w:left w:val="none" w:sz="0" w:space="0" w:color="auto"/>
        <w:bottom w:val="none" w:sz="0" w:space="0" w:color="auto"/>
        <w:right w:val="none" w:sz="0" w:space="0" w:color="auto"/>
      </w:divBdr>
    </w:div>
    <w:div w:id="487866496">
      <w:bodyDiv w:val="1"/>
      <w:marLeft w:val="0"/>
      <w:marRight w:val="0"/>
      <w:marTop w:val="0"/>
      <w:marBottom w:val="0"/>
      <w:divBdr>
        <w:top w:val="none" w:sz="0" w:space="0" w:color="auto"/>
        <w:left w:val="none" w:sz="0" w:space="0" w:color="auto"/>
        <w:bottom w:val="none" w:sz="0" w:space="0" w:color="auto"/>
        <w:right w:val="none" w:sz="0" w:space="0" w:color="auto"/>
      </w:divBdr>
    </w:div>
    <w:div w:id="648098905">
      <w:bodyDiv w:val="1"/>
      <w:marLeft w:val="0"/>
      <w:marRight w:val="0"/>
      <w:marTop w:val="0"/>
      <w:marBottom w:val="0"/>
      <w:divBdr>
        <w:top w:val="none" w:sz="0" w:space="0" w:color="auto"/>
        <w:left w:val="none" w:sz="0" w:space="0" w:color="auto"/>
        <w:bottom w:val="none" w:sz="0" w:space="0" w:color="auto"/>
        <w:right w:val="none" w:sz="0" w:space="0" w:color="auto"/>
      </w:divBdr>
    </w:div>
    <w:div w:id="866059614">
      <w:bodyDiv w:val="1"/>
      <w:marLeft w:val="0"/>
      <w:marRight w:val="0"/>
      <w:marTop w:val="0"/>
      <w:marBottom w:val="0"/>
      <w:divBdr>
        <w:top w:val="none" w:sz="0" w:space="0" w:color="auto"/>
        <w:left w:val="none" w:sz="0" w:space="0" w:color="auto"/>
        <w:bottom w:val="none" w:sz="0" w:space="0" w:color="auto"/>
        <w:right w:val="none" w:sz="0" w:space="0" w:color="auto"/>
      </w:divBdr>
    </w:div>
    <w:div w:id="874779024">
      <w:bodyDiv w:val="1"/>
      <w:marLeft w:val="0"/>
      <w:marRight w:val="0"/>
      <w:marTop w:val="0"/>
      <w:marBottom w:val="0"/>
      <w:divBdr>
        <w:top w:val="none" w:sz="0" w:space="0" w:color="auto"/>
        <w:left w:val="none" w:sz="0" w:space="0" w:color="auto"/>
        <w:bottom w:val="none" w:sz="0" w:space="0" w:color="auto"/>
        <w:right w:val="none" w:sz="0" w:space="0" w:color="auto"/>
      </w:divBdr>
    </w:div>
    <w:div w:id="915941632">
      <w:bodyDiv w:val="1"/>
      <w:marLeft w:val="0"/>
      <w:marRight w:val="0"/>
      <w:marTop w:val="0"/>
      <w:marBottom w:val="0"/>
      <w:divBdr>
        <w:top w:val="none" w:sz="0" w:space="0" w:color="auto"/>
        <w:left w:val="none" w:sz="0" w:space="0" w:color="auto"/>
        <w:bottom w:val="none" w:sz="0" w:space="0" w:color="auto"/>
        <w:right w:val="none" w:sz="0" w:space="0" w:color="auto"/>
      </w:divBdr>
    </w:div>
    <w:div w:id="979924558">
      <w:bodyDiv w:val="1"/>
      <w:marLeft w:val="0"/>
      <w:marRight w:val="0"/>
      <w:marTop w:val="0"/>
      <w:marBottom w:val="0"/>
      <w:divBdr>
        <w:top w:val="none" w:sz="0" w:space="0" w:color="auto"/>
        <w:left w:val="none" w:sz="0" w:space="0" w:color="auto"/>
        <w:bottom w:val="none" w:sz="0" w:space="0" w:color="auto"/>
        <w:right w:val="none" w:sz="0" w:space="0" w:color="auto"/>
      </w:divBdr>
    </w:div>
    <w:div w:id="1036466296">
      <w:bodyDiv w:val="1"/>
      <w:marLeft w:val="0"/>
      <w:marRight w:val="0"/>
      <w:marTop w:val="0"/>
      <w:marBottom w:val="0"/>
      <w:divBdr>
        <w:top w:val="none" w:sz="0" w:space="0" w:color="auto"/>
        <w:left w:val="none" w:sz="0" w:space="0" w:color="auto"/>
        <w:bottom w:val="none" w:sz="0" w:space="0" w:color="auto"/>
        <w:right w:val="none" w:sz="0" w:space="0" w:color="auto"/>
      </w:divBdr>
    </w:div>
    <w:div w:id="1092243832">
      <w:bodyDiv w:val="1"/>
      <w:marLeft w:val="0"/>
      <w:marRight w:val="0"/>
      <w:marTop w:val="0"/>
      <w:marBottom w:val="0"/>
      <w:divBdr>
        <w:top w:val="none" w:sz="0" w:space="0" w:color="auto"/>
        <w:left w:val="none" w:sz="0" w:space="0" w:color="auto"/>
        <w:bottom w:val="none" w:sz="0" w:space="0" w:color="auto"/>
        <w:right w:val="none" w:sz="0" w:space="0" w:color="auto"/>
      </w:divBdr>
    </w:div>
    <w:div w:id="1160654630">
      <w:bodyDiv w:val="1"/>
      <w:marLeft w:val="0"/>
      <w:marRight w:val="0"/>
      <w:marTop w:val="0"/>
      <w:marBottom w:val="0"/>
      <w:divBdr>
        <w:top w:val="none" w:sz="0" w:space="0" w:color="auto"/>
        <w:left w:val="none" w:sz="0" w:space="0" w:color="auto"/>
        <w:bottom w:val="none" w:sz="0" w:space="0" w:color="auto"/>
        <w:right w:val="none" w:sz="0" w:space="0" w:color="auto"/>
      </w:divBdr>
    </w:div>
    <w:div w:id="1197230177">
      <w:bodyDiv w:val="1"/>
      <w:marLeft w:val="0"/>
      <w:marRight w:val="0"/>
      <w:marTop w:val="0"/>
      <w:marBottom w:val="0"/>
      <w:divBdr>
        <w:top w:val="none" w:sz="0" w:space="0" w:color="auto"/>
        <w:left w:val="none" w:sz="0" w:space="0" w:color="auto"/>
        <w:bottom w:val="none" w:sz="0" w:space="0" w:color="auto"/>
        <w:right w:val="none" w:sz="0" w:space="0" w:color="auto"/>
      </w:divBdr>
    </w:div>
    <w:div w:id="1273829460">
      <w:bodyDiv w:val="1"/>
      <w:marLeft w:val="0"/>
      <w:marRight w:val="0"/>
      <w:marTop w:val="0"/>
      <w:marBottom w:val="0"/>
      <w:divBdr>
        <w:top w:val="none" w:sz="0" w:space="0" w:color="auto"/>
        <w:left w:val="none" w:sz="0" w:space="0" w:color="auto"/>
        <w:bottom w:val="none" w:sz="0" w:space="0" w:color="auto"/>
        <w:right w:val="none" w:sz="0" w:space="0" w:color="auto"/>
      </w:divBdr>
    </w:div>
    <w:div w:id="1412241253">
      <w:bodyDiv w:val="1"/>
      <w:marLeft w:val="0"/>
      <w:marRight w:val="0"/>
      <w:marTop w:val="0"/>
      <w:marBottom w:val="0"/>
      <w:divBdr>
        <w:top w:val="none" w:sz="0" w:space="0" w:color="auto"/>
        <w:left w:val="none" w:sz="0" w:space="0" w:color="auto"/>
        <w:bottom w:val="none" w:sz="0" w:space="0" w:color="auto"/>
        <w:right w:val="none" w:sz="0" w:space="0" w:color="auto"/>
      </w:divBdr>
    </w:div>
    <w:div w:id="1439567037">
      <w:bodyDiv w:val="1"/>
      <w:marLeft w:val="0"/>
      <w:marRight w:val="0"/>
      <w:marTop w:val="0"/>
      <w:marBottom w:val="0"/>
      <w:divBdr>
        <w:top w:val="none" w:sz="0" w:space="0" w:color="auto"/>
        <w:left w:val="none" w:sz="0" w:space="0" w:color="auto"/>
        <w:bottom w:val="none" w:sz="0" w:space="0" w:color="auto"/>
        <w:right w:val="none" w:sz="0" w:space="0" w:color="auto"/>
      </w:divBdr>
    </w:div>
    <w:div w:id="1497762527">
      <w:bodyDiv w:val="1"/>
      <w:marLeft w:val="0"/>
      <w:marRight w:val="0"/>
      <w:marTop w:val="0"/>
      <w:marBottom w:val="0"/>
      <w:divBdr>
        <w:top w:val="none" w:sz="0" w:space="0" w:color="auto"/>
        <w:left w:val="none" w:sz="0" w:space="0" w:color="auto"/>
        <w:bottom w:val="none" w:sz="0" w:space="0" w:color="auto"/>
        <w:right w:val="none" w:sz="0" w:space="0" w:color="auto"/>
      </w:divBdr>
    </w:div>
    <w:div w:id="1753433328">
      <w:bodyDiv w:val="1"/>
      <w:marLeft w:val="0"/>
      <w:marRight w:val="0"/>
      <w:marTop w:val="0"/>
      <w:marBottom w:val="0"/>
      <w:divBdr>
        <w:top w:val="none" w:sz="0" w:space="0" w:color="auto"/>
        <w:left w:val="none" w:sz="0" w:space="0" w:color="auto"/>
        <w:bottom w:val="none" w:sz="0" w:space="0" w:color="auto"/>
        <w:right w:val="none" w:sz="0" w:space="0" w:color="auto"/>
      </w:divBdr>
    </w:div>
    <w:div w:id="1781952113">
      <w:bodyDiv w:val="1"/>
      <w:marLeft w:val="0"/>
      <w:marRight w:val="0"/>
      <w:marTop w:val="0"/>
      <w:marBottom w:val="0"/>
      <w:divBdr>
        <w:top w:val="none" w:sz="0" w:space="0" w:color="auto"/>
        <w:left w:val="none" w:sz="0" w:space="0" w:color="auto"/>
        <w:bottom w:val="none" w:sz="0" w:space="0" w:color="auto"/>
        <w:right w:val="none" w:sz="0" w:space="0" w:color="auto"/>
      </w:divBdr>
    </w:div>
    <w:div w:id="1804079533">
      <w:bodyDiv w:val="1"/>
      <w:marLeft w:val="0"/>
      <w:marRight w:val="0"/>
      <w:marTop w:val="0"/>
      <w:marBottom w:val="0"/>
      <w:divBdr>
        <w:top w:val="none" w:sz="0" w:space="0" w:color="auto"/>
        <w:left w:val="none" w:sz="0" w:space="0" w:color="auto"/>
        <w:bottom w:val="none" w:sz="0" w:space="0" w:color="auto"/>
        <w:right w:val="none" w:sz="0" w:space="0" w:color="auto"/>
      </w:divBdr>
    </w:div>
    <w:div w:id="1814786927">
      <w:bodyDiv w:val="1"/>
      <w:marLeft w:val="0"/>
      <w:marRight w:val="0"/>
      <w:marTop w:val="0"/>
      <w:marBottom w:val="0"/>
      <w:divBdr>
        <w:top w:val="none" w:sz="0" w:space="0" w:color="auto"/>
        <w:left w:val="none" w:sz="0" w:space="0" w:color="auto"/>
        <w:bottom w:val="none" w:sz="0" w:space="0" w:color="auto"/>
        <w:right w:val="none" w:sz="0" w:space="0" w:color="auto"/>
      </w:divBdr>
    </w:div>
    <w:div w:id="1853108788">
      <w:bodyDiv w:val="1"/>
      <w:marLeft w:val="0"/>
      <w:marRight w:val="0"/>
      <w:marTop w:val="0"/>
      <w:marBottom w:val="0"/>
      <w:divBdr>
        <w:top w:val="none" w:sz="0" w:space="0" w:color="auto"/>
        <w:left w:val="none" w:sz="0" w:space="0" w:color="auto"/>
        <w:bottom w:val="none" w:sz="0" w:space="0" w:color="auto"/>
        <w:right w:val="none" w:sz="0" w:space="0" w:color="auto"/>
      </w:divBdr>
    </w:div>
    <w:div w:id="1891383119">
      <w:bodyDiv w:val="1"/>
      <w:marLeft w:val="0"/>
      <w:marRight w:val="0"/>
      <w:marTop w:val="0"/>
      <w:marBottom w:val="0"/>
      <w:divBdr>
        <w:top w:val="none" w:sz="0" w:space="0" w:color="auto"/>
        <w:left w:val="none" w:sz="0" w:space="0" w:color="auto"/>
        <w:bottom w:val="none" w:sz="0" w:space="0" w:color="auto"/>
        <w:right w:val="none" w:sz="0" w:space="0" w:color="auto"/>
      </w:divBdr>
    </w:div>
    <w:div w:id="1919363496">
      <w:bodyDiv w:val="1"/>
      <w:marLeft w:val="0"/>
      <w:marRight w:val="0"/>
      <w:marTop w:val="0"/>
      <w:marBottom w:val="0"/>
      <w:divBdr>
        <w:top w:val="none" w:sz="0" w:space="0" w:color="auto"/>
        <w:left w:val="none" w:sz="0" w:space="0" w:color="auto"/>
        <w:bottom w:val="none" w:sz="0" w:space="0" w:color="auto"/>
        <w:right w:val="none" w:sz="0" w:space="0" w:color="auto"/>
      </w:divBdr>
    </w:div>
    <w:div w:id="1924559701">
      <w:bodyDiv w:val="1"/>
      <w:marLeft w:val="0"/>
      <w:marRight w:val="0"/>
      <w:marTop w:val="0"/>
      <w:marBottom w:val="0"/>
      <w:divBdr>
        <w:top w:val="none" w:sz="0" w:space="0" w:color="auto"/>
        <w:left w:val="none" w:sz="0" w:space="0" w:color="auto"/>
        <w:bottom w:val="none" w:sz="0" w:space="0" w:color="auto"/>
        <w:right w:val="none" w:sz="0" w:space="0" w:color="auto"/>
      </w:divBdr>
    </w:div>
    <w:div w:id="2110663137">
      <w:bodyDiv w:val="1"/>
      <w:marLeft w:val="0"/>
      <w:marRight w:val="0"/>
      <w:marTop w:val="0"/>
      <w:marBottom w:val="0"/>
      <w:divBdr>
        <w:top w:val="none" w:sz="0" w:space="0" w:color="auto"/>
        <w:left w:val="none" w:sz="0" w:space="0" w:color="auto"/>
        <w:bottom w:val="none" w:sz="0" w:space="0" w:color="auto"/>
        <w:right w:val="none" w:sz="0" w:space="0" w:color="auto"/>
      </w:divBdr>
    </w:div>
    <w:div w:id="21239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ufl.bluera.com/ufl/" TargetMode="External"/><Relationship Id="rId18" Type="http://schemas.openxmlformats.org/officeDocument/2006/relationships/hyperlink" Target="mailto:nishida@eng.ufl.edu" TargetMode="External"/><Relationship Id="rId26" Type="http://schemas.openxmlformats.org/officeDocument/2006/relationships/hyperlink" Target="https://career.ufl.edu/" TargetMode="External"/><Relationship Id="rId3" Type="http://schemas.openxmlformats.org/officeDocument/2006/relationships/styles" Target="styles.xml"/><Relationship Id="rId21" Type="http://schemas.openxmlformats.org/officeDocument/2006/relationships/hyperlink" Target="https://counseling.ufl.ed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atorevals.aa.ufl.edu/students/" TargetMode="External"/><Relationship Id="rId17" Type="http://schemas.openxmlformats.org/officeDocument/2006/relationships/hyperlink" Target="mailto:taylor@eng.ufl.edu" TargetMode="External"/><Relationship Id="rId25" Type="http://schemas.openxmlformats.org/officeDocument/2006/relationships/hyperlink" Target="https://lss.at.ufl.edu/help.s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pennacc@ufl.edu" TargetMode="External"/><Relationship Id="rId20" Type="http://schemas.openxmlformats.org/officeDocument/2006/relationships/hyperlink" Target="mailto:umatter@ufl.edu" TargetMode="External"/><Relationship Id="rId29" Type="http://schemas.openxmlformats.org/officeDocument/2006/relationships/hyperlink" Target="https://writing.ufl.edu/writing-studi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ability.ufl.edu/students/get-started/" TargetMode="External"/><Relationship Id="rId24" Type="http://schemas.openxmlformats.org/officeDocument/2006/relationships/hyperlink" Target="http://www.police.ufl.edu/" TargetMode="External"/><Relationship Id="rId32" Type="http://schemas.openxmlformats.org/officeDocument/2006/relationships/hyperlink" Target="https://distance.ufl.edu/state-authorization-status/" TargetMode="External"/><Relationship Id="rId5" Type="http://schemas.openxmlformats.org/officeDocument/2006/relationships/webSettings" Target="webSettings.xml"/><Relationship Id="rId15" Type="http://schemas.openxmlformats.org/officeDocument/2006/relationships/hyperlink" Target="https://sccr.dso.ufl.edu/process/student-conduct-code/" TargetMode="External"/><Relationship Id="rId23" Type="http://schemas.openxmlformats.org/officeDocument/2006/relationships/hyperlink" Target="mailto:title-ix@ufl.edu" TargetMode="External"/><Relationship Id="rId28" Type="http://schemas.openxmlformats.org/officeDocument/2006/relationships/hyperlink" Target="https://teachingcenter.ufl.edu/" TargetMode="External"/><Relationship Id="rId10" Type="http://schemas.openxmlformats.org/officeDocument/2006/relationships/hyperlink" Target="https://catalog.ufl.edu/ugrad/current/regulations/info/grades.aspx" TargetMode="External"/><Relationship Id="rId19" Type="http://schemas.openxmlformats.org/officeDocument/2006/relationships/hyperlink" Target="https://registrar.ufl.edu/ferpa.html" TargetMode="External"/><Relationship Id="rId31" Type="http://schemas.openxmlformats.org/officeDocument/2006/relationships/hyperlink" Target="https://care.dso.ufl.edu/" TargetMode="External"/><Relationship Id="rId4" Type="http://schemas.openxmlformats.org/officeDocument/2006/relationships/settings" Target="settings.xml"/><Relationship Id="rId9" Type="http://schemas.openxmlformats.org/officeDocument/2006/relationships/hyperlink" Target="https://catalog.ufl.edu/ugrad/current/regulations/info/attendance.aspx" TargetMode="External"/><Relationship Id="rId14" Type="http://schemas.openxmlformats.org/officeDocument/2006/relationships/hyperlink" Target="https://gatorevals.aa.ufl.edu/public-results/" TargetMode="External"/><Relationship Id="rId22" Type="http://schemas.openxmlformats.org/officeDocument/2006/relationships/hyperlink" Target="https://titleix.ufl.edu/" TargetMode="External"/><Relationship Id="rId27" Type="http://schemas.openxmlformats.org/officeDocument/2006/relationships/hyperlink" Target="http://cms.uflib.ufl.edu/ask" TargetMode="External"/><Relationship Id="rId30" Type="http://schemas.openxmlformats.org/officeDocument/2006/relationships/hyperlink" Target="https://sccr.dso.ufl.edu/policies/student-honor-code-student-conduct-code/" TargetMode="External"/><Relationship Id="rId8" Type="http://schemas.openxmlformats.org/officeDocument/2006/relationships/hyperlink" Target="mailto:darnold@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5588F-71D8-458E-A1C4-25DB7BC56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2063</Words>
  <Characters>11764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Standardized Syllabus for the College of Engineering</vt:lpstr>
    </vt:vector>
  </TitlesOfParts>
  <Company>University of Florida</Company>
  <LinksUpToDate>false</LinksUpToDate>
  <CharactersWithSpaces>13800</CharactersWithSpaces>
  <SharedDoc>false</SharedDoc>
  <HLinks>
    <vt:vector size="48" baseType="variant">
      <vt:variant>
        <vt:i4>720974</vt:i4>
      </vt:variant>
      <vt:variant>
        <vt:i4>21</vt:i4>
      </vt:variant>
      <vt:variant>
        <vt:i4>0</vt:i4>
      </vt:variant>
      <vt:variant>
        <vt:i4>5</vt:i4>
      </vt:variant>
      <vt:variant>
        <vt:lpwstr>https://evaluations.ufl.edu/results/</vt:lpwstr>
      </vt:variant>
      <vt:variant>
        <vt:lpwstr/>
      </vt:variant>
      <vt:variant>
        <vt:i4>4194384</vt:i4>
      </vt:variant>
      <vt:variant>
        <vt:i4>18</vt:i4>
      </vt:variant>
      <vt:variant>
        <vt:i4>0</vt:i4>
      </vt:variant>
      <vt:variant>
        <vt:i4>5</vt:i4>
      </vt:variant>
      <vt:variant>
        <vt:lpwstr>https://evaluations.ufl.edu/</vt:lpwstr>
      </vt:variant>
      <vt:variant>
        <vt:lpwstr/>
      </vt:variant>
      <vt:variant>
        <vt:i4>7602209</vt:i4>
      </vt:variant>
      <vt:variant>
        <vt:i4>15</vt:i4>
      </vt:variant>
      <vt:variant>
        <vt:i4>0</vt:i4>
      </vt:variant>
      <vt:variant>
        <vt:i4>5</vt:i4>
      </vt:variant>
      <vt:variant>
        <vt:lpwstr>http://www.counseling.ufl.edu/cwc/Default.aspx</vt:lpwstr>
      </vt:variant>
      <vt:variant>
        <vt:lpwstr/>
      </vt:variant>
      <vt:variant>
        <vt:i4>1835035</vt:i4>
      </vt:variant>
      <vt:variant>
        <vt:i4>12</vt:i4>
      </vt:variant>
      <vt:variant>
        <vt:i4>0</vt:i4>
      </vt:variant>
      <vt:variant>
        <vt:i4>5</vt:i4>
      </vt:variant>
      <vt:variant>
        <vt:lpwstr>http://www.dso.ufl.edu/sccr/procedures/honorcode.php</vt:lpwstr>
      </vt:variant>
      <vt:variant>
        <vt:lpwstr/>
      </vt:variant>
      <vt:variant>
        <vt:i4>3670120</vt:i4>
      </vt:variant>
      <vt:variant>
        <vt:i4>9</vt:i4>
      </vt:variant>
      <vt:variant>
        <vt:i4>0</vt:i4>
      </vt:variant>
      <vt:variant>
        <vt:i4>5</vt:i4>
      </vt:variant>
      <vt:variant>
        <vt:lpwstr>https://catalog.ufl.edu/ugrad/current/regulations/info/attendance.aspx</vt:lpwstr>
      </vt:variant>
      <vt:variant>
        <vt:lpwstr/>
      </vt:variant>
      <vt:variant>
        <vt:i4>4194320</vt:i4>
      </vt:variant>
      <vt:variant>
        <vt:i4>6</vt:i4>
      </vt:variant>
      <vt:variant>
        <vt:i4>0</vt:i4>
      </vt:variant>
      <vt:variant>
        <vt:i4>5</vt:i4>
      </vt:variant>
      <vt:variant>
        <vt:lpwstr>http://gradcatalog.ufl.edu/content.php?catoid=4&amp;navoid=907</vt:lpwstr>
      </vt:variant>
      <vt:variant>
        <vt:lpwstr>grades</vt:lpwstr>
      </vt:variant>
      <vt:variant>
        <vt:i4>2228339</vt:i4>
      </vt:variant>
      <vt:variant>
        <vt:i4>3</vt:i4>
      </vt:variant>
      <vt:variant>
        <vt:i4>0</vt:i4>
      </vt:variant>
      <vt:variant>
        <vt:i4>5</vt:i4>
      </vt:variant>
      <vt:variant>
        <vt:lpwstr>https://catalog.ufl.edu/ugrad/current/regulations/info/grades.aspx</vt:lpwstr>
      </vt:variant>
      <vt:variant>
        <vt:lpwstr/>
      </vt:variant>
      <vt:variant>
        <vt:i4>2228339</vt:i4>
      </vt:variant>
      <vt:variant>
        <vt:i4>0</vt:i4>
      </vt:variant>
      <vt:variant>
        <vt:i4>0</vt:i4>
      </vt:variant>
      <vt:variant>
        <vt:i4>5</vt:i4>
      </vt:variant>
      <vt:variant>
        <vt:lpwstr>https://catalog.ufl.edu/ugrad/current/regulations/info/grades.aspx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Standardized Syllabus for the College of Engineering</dc:title>
  <dc:subject/>
  <dc:creator>Paul A. Chadik</dc:creator>
  <cp:keywords/>
  <cp:lastModifiedBy>Zachrich Jeng, Sarah</cp:lastModifiedBy>
  <cp:revision>18</cp:revision>
  <cp:lastPrinted>2013-06-14T18:40:00Z</cp:lastPrinted>
  <dcterms:created xsi:type="dcterms:W3CDTF">2020-10-27T18:06:00Z</dcterms:created>
  <dcterms:modified xsi:type="dcterms:W3CDTF">2026-03-20T18:30:00Z</dcterms:modified>
</cp:coreProperties>
</file>