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BFF6" w14:textId="77777777" w:rsidR="009F6E25" w:rsidRPr="00D376F3" w:rsidRDefault="00CB03DA">
      <w:pPr>
        <w:pStyle w:val="Heading1"/>
      </w:pPr>
      <w:r w:rsidRPr="00D376F3">
        <w:t>Technology</w:t>
      </w:r>
      <w:r w:rsidRPr="00D376F3">
        <w:rPr>
          <w:spacing w:val="-4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Its</w:t>
      </w:r>
      <w:r w:rsidRPr="00D376F3">
        <w:rPr>
          <w:spacing w:val="-2"/>
        </w:rPr>
        <w:t xml:space="preserve"> </w:t>
      </w:r>
      <w:r w:rsidRPr="00D376F3">
        <w:t>Impact</w:t>
      </w:r>
      <w:r w:rsidRPr="00D376F3">
        <w:rPr>
          <w:spacing w:val="-2"/>
        </w:rPr>
        <w:t xml:space="preserve"> </w:t>
      </w:r>
      <w:r w:rsidRPr="00D376F3">
        <w:t>on</w:t>
      </w:r>
      <w:r w:rsidRPr="00D376F3">
        <w:rPr>
          <w:spacing w:val="-2"/>
        </w:rPr>
        <w:t xml:space="preserve"> Society</w:t>
      </w:r>
    </w:p>
    <w:p w14:paraId="1B1CF558" w14:textId="77777777" w:rsidR="009F6E25" w:rsidRPr="00D376F3" w:rsidRDefault="00CB03DA">
      <w:pPr>
        <w:pStyle w:val="BodyText"/>
        <w:ind w:left="357"/>
        <w:jc w:val="center"/>
      </w:pPr>
      <w:r w:rsidRPr="00D376F3">
        <w:t>EEE</w:t>
      </w:r>
      <w:proofErr w:type="gramStart"/>
      <w:r w:rsidRPr="00D376F3">
        <w:t>2000</w:t>
      </w:r>
      <w:r w:rsidRPr="00D376F3">
        <w:rPr>
          <w:spacing w:val="28"/>
        </w:rPr>
        <w:t xml:space="preserve">  </w:t>
      </w:r>
      <w:r w:rsidRPr="00D376F3">
        <w:t>Class</w:t>
      </w:r>
      <w:proofErr w:type="gramEnd"/>
      <w:r w:rsidRPr="00D376F3">
        <w:t xml:space="preserve"> # </w:t>
      </w:r>
      <w:r w:rsidRPr="00D376F3">
        <w:rPr>
          <w:spacing w:val="-2"/>
        </w:rPr>
        <w:t>26996</w:t>
      </w:r>
    </w:p>
    <w:p w14:paraId="40FCF48E" w14:textId="77777777" w:rsidR="009F6E25" w:rsidRPr="00D376F3" w:rsidRDefault="00CB03DA">
      <w:pPr>
        <w:ind w:left="4418" w:right="4058" w:firstLine="1"/>
        <w:jc w:val="center"/>
        <w:rPr>
          <w:sz w:val="24"/>
        </w:rPr>
      </w:pPr>
      <w:r w:rsidRPr="00D376F3">
        <w:rPr>
          <w:b/>
          <w:i/>
          <w:sz w:val="24"/>
        </w:rPr>
        <w:t>Class Periods:</w:t>
      </w:r>
      <w:r w:rsidRPr="00D376F3">
        <w:rPr>
          <w:b/>
          <w:i/>
          <w:spacing w:val="80"/>
          <w:sz w:val="24"/>
        </w:rPr>
        <w:t xml:space="preserve"> </w:t>
      </w:r>
      <w:r w:rsidRPr="00D376F3">
        <w:rPr>
          <w:sz w:val="24"/>
        </w:rPr>
        <w:t xml:space="preserve">Online </w:t>
      </w:r>
      <w:r w:rsidRPr="00D376F3">
        <w:rPr>
          <w:b/>
          <w:i/>
          <w:sz w:val="24"/>
        </w:rPr>
        <w:t>Location:</w:t>
      </w:r>
      <w:r w:rsidRPr="00D376F3">
        <w:rPr>
          <w:b/>
          <w:i/>
          <w:spacing w:val="80"/>
          <w:sz w:val="24"/>
        </w:rPr>
        <w:t xml:space="preserve"> </w:t>
      </w:r>
      <w:r w:rsidRPr="00D376F3">
        <w:rPr>
          <w:sz w:val="24"/>
        </w:rPr>
        <w:t xml:space="preserve">Not Applicable </w:t>
      </w:r>
      <w:r w:rsidRPr="00D376F3">
        <w:rPr>
          <w:b/>
          <w:i/>
          <w:sz w:val="24"/>
        </w:rPr>
        <w:t>Academic</w:t>
      </w:r>
      <w:r w:rsidRPr="00D376F3">
        <w:rPr>
          <w:b/>
          <w:i/>
          <w:spacing w:val="-3"/>
          <w:sz w:val="24"/>
        </w:rPr>
        <w:t xml:space="preserve"> </w:t>
      </w:r>
      <w:r w:rsidRPr="00D376F3">
        <w:rPr>
          <w:b/>
          <w:i/>
          <w:sz w:val="24"/>
        </w:rPr>
        <w:t>Term:</w:t>
      </w:r>
      <w:r w:rsidRPr="00D376F3">
        <w:rPr>
          <w:b/>
          <w:i/>
          <w:spacing w:val="57"/>
          <w:sz w:val="24"/>
        </w:rPr>
        <w:t xml:space="preserve"> </w:t>
      </w:r>
      <w:r w:rsidRPr="00D376F3">
        <w:rPr>
          <w:sz w:val="24"/>
        </w:rPr>
        <w:t>Fall</w:t>
      </w:r>
      <w:r w:rsidRPr="00D376F3">
        <w:rPr>
          <w:spacing w:val="-1"/>
          <w:sz w:val="24"/>
        </w:rPr>
        <w:t xml:space="preserve"> </w:t>
      </w:r>
      <w:r w:rsidRPr="00D376F3">
        <w:rPr>
          <w:spacing w:val="-4"/>
          <w:sz w:val="24"/>
        </w:rPr>
        <w:t>2025</w:t>
      </w:r>
    </w:p>
    <w:p w14:paraId="433EBF48" w14:textId="77777777" w:rsidR="009F6E25" w:rsidRPr="00D376F3" w:rsidRDefault="009F6E25">
      <w:pPr>
        <w:pStyle w:val="BodyText"/>
        <w:ind w:left="0"/>
      </w:pPr>
    </w:p>
    <w:p w14:paraId="593D02DF" w14:textId="77777777" w:rsidR="009F6E25" w:rsidRPr="00D376F3" w:rsidRDefault="00CB03DA">
      <w:pPr>
        <w:ind w:left="360"/>
        <w:rPr>
          <w:sz w:val="24"/>
        </w:rPr>
      </w:pPr>
      <w:r w:rsidRPr="00D376F3">
        <w:rPr>
          <w:b/>
          <w:i/>
          <w:sz w:val="24"/>
        </w:rPr>
        <w:t>Instructor:</w:t>
      </w:r>
      <w:r w:rsidRPr="00D376F3">
        <w:rPr>
          <w:b/>
          <w:i/>
          <w:spacing w:val="-3"/>
          <w:sz w:val="24"/>
        </w:rPr>
        <w:t xml:space="preserve"> </w:t>
      </w:r>
      <w:r w:rsidRPr="00D376F3">
        <w:rPr>
          <w:sz w:val="24"/>
        </w:rPr>
        <w:t>Prof.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Mark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E.</w:t>
      </w:r>
      <w:r w:rsidRPr="00D376F3">
        <w:rPr>
          <w:spacing w:val="-1"/>
          <w:sz w:val="24"/>
        </w:rPr>
        <w:t xml:space="preserve"> </w:t>
      </w:r>
      <w:r w:rsidRPr="00D376F3">
        <w:rPr>
          <w:spacing w:val="-5"/>
          <w:sz w:val="24"/>
        </w:rPr>
        <w:t>Law</w:t>
      </w:r>
    </w:p>
    <w:p w14:paraId="14A41D6D" w14:textId="77777777" w:rsidR="009F6E25" w:rsidRPr="00D376F3" w:rsidRDefault="00CB03DA">
      <w:pPr>
        <w:pStyle w:val="BodyText"/>
        <w:tabs>
          <w:tab w:val="left" w:pos="3239"/>
        </w:tabs>
      </w:pPr>
      <w:r w:rsidRPr="00D376F3">
        <w:rPr>
          <w:spacing w:val="-2"/>
        </w:rPr>
        <w:t>Email:</w:t>
      </w:r>
      <w:r w:rsidRPr="00D376F3">
        <w:tab/>
      </w:r>
      <w:hyperlink r:id="rId7">
        <w:r w:rsidRPr="00D376F3">
          <w:rPr>
            <w:spacing w:val="-2"/>
          </w:rPr>
          <w:t>mlaw@ufl.edu</w:t>
        </w:r>
      </w:hyperlink>
    </w:p>
    <w:p w14:paraId="77098E19" w14:textId="77777777" w:rsidR="009F6E25" w:rsidRPr="00D376F3" w:rsidRDefault="00CB03DA">
      <w:pPr>
        <w:pStyle w:val="BodyText"/>
        <w:tabs>
          <w:tab w:val="left" w:pos="3239"/>
        </w:tabs>
        <w:ind w:left="355" w:right="5184"/>
      </w:pPr>
      <w:r w:rsidRPr="00D376F3">
        <w:t>Office Hours:</w:t>
      </w:r>
      <w:r w:rsidRPr="00D376F3">
        <w:tab/>
        <w:t>TBA,</w:t>
      </w:r>
      <w:r w:rsidRPr="00D376F3">
        <w:rPr>
          <w:spacing w:val="-13"/>
        </w:rPr>
        <w:t xml:space="preserve"> </w:t>
      </w:r>
      <w:r w:rsidRPr="00D376F3">
        <w:t>Zoom</w:t>
      </w:r>
      <w:r w:rsidRPr="00D376F3">
        <w:rPr>
          <w:spacing w:val="-13"/>
        </w:rPr>
        <w:t xml:space="preserve"> </w:t>
      </w:r>
      <w:r w:rsidRPr="00D376F3">
        <w:t>by</w:t>
      </w:r>
      <w:r w:rsidRPr="00D376F3">
        <w:rPr>
          <w:spacing w:val="-13"/>
        </w:rPr>
        <w:t xml:space="preserve"> </w:t>
      </w:r>
      <w:r w:rsidRPr="00D376F3">
        <w:t>appointment Preferred Communication:</w:t>
      </w:r>
      <w:r w:rsidRPr="00D376F3">
        <w:tab/>
      </w:r>
      <w:proofErr w:type="spellStart"/>
      <w:r w:rsidRPr="00D376F3">
        <w:t>Yellowdig</w:t>
      </w:r>
      <w:proofErr w:type="spellEnd"/>
      <w:r w:rsidRPr="00D376F3">
        <w:t>, email</w:t>
      </w:r>
    </w:p>
    <w:p w14:paraId="449D5B6E" w14:textId="77777777" w:rsidR="009F6E25" w:rsidRPr="00D376F3" w:rsidRDefault="009F6E25">
      <w:pPr>
        <w:pStyle w:val="BodyText"/>
        <w:ind w:left="0"/>
      </w:pPr>
    </w:p>
    <w:p w14:paraId="63C958A9" w14:textId="77777777" w:rsidR="009F6E25" w:rsidRPr="00D376F3" w:rsidRDefault="00CB03DA">
      <w:pPr>
        <w:pStyle w:val="Heading2"/>
      </w:pPr>
      <w:r w:rsidRPr="00D376F3">
        <w:t>Course</w:t>
      </w:r>
      <w:r w:rsidRPr="00D376F3">
        <w:rPr>
          <w:spacing w:val="-1"/>
        </w:rPr>
        <w:t xml:space="preserve"> </w:t>
      </w:r>
      <w:r w:rsidRPr="00D376F3">
        <w:rPr>
          <w:spacing w:val="-2"/>
        </w:rPr>
        <w:t>Description</w:t>
      </w:r>
    </w:p>
    <w:p w14:paraId="3E5B3319" w14:textId="77777777" w:rsidR="009F6E25" w:rsidRPr="00D376F3" w:rsidRDefault="00CB03DA">
      <w:pPr>
        <w:pStyle w:val="BodyText"/>
      </w:pPr>
      <w:r w:rsidRPr="00D376F3">
        <w:t>Learn</w:t>
      </w:r>
      <w:r w:rsidRPr="00D376F3">
        <w:rPr>
          <w:spacing w:val="-1"/>
        </w:rPr>
        <w:t xml:space="preserve"> </w:t>
      </w:r>
      <w:r w:rsidRPr="00D376F3">
        <w:t>about</w:t>
      </w:r>
      <w:r w:rsidRPr="00D376F3">
        <w:rPr>
          <w:spacing w:val="-3"/>
        </w:rPr>
        <w:t xml:space="preserve"> </w:t>
      </w:r>
      <w:r w:rsidRPr="00D376F3">
        <w:t>electronic</w:t>
      </w:r>
      <w:r w:rsidRPr="00D376F3">
        <w:rPr>
          <w:spacing w:val="-4"/>
        </w:rPr>
        <w:t xml:space="preserve"> </w:t>
      </w:r>
      <w:r w:rsidRPr="00D376F3">
        <w:t>technology</w:t>
      </w:r>
      <w:r w:rsidRPr="00D376F3">
        <w:rPr>
          <w:spacing w:val="-3"/>
        </w:rPr>
        <w:t xml:space="preserve"> </w:t>
      </w:r>
      <w:r w:rsidRPr="00D376F3">
        <w:t>developments</w:t>
      </w:r>
      <w:r w:rsidRPr="00D376F3">
        <w:rPr>
          <w:spacing w:val="-1"/>
        </w:rPr>
        <w:t xml:space="preserve"> </w:t>
      </w:r>
      <w:r w:rsidRPr="00D376F3">
        <w:t>over</w:t>
      </w:r>
      <w:r w:rsidRPr="00D376F3">
        <w:rPr>
          <w:spacing w:val="-4"/>
        </w:rPr>
        <w:t xml:space="preserve"> </w:t>
      </w:r>
      <w:r w:rsidRPr="00D376F3">
        <w:t>the</w:t>
      </w:r>
      <w:r w:rsidRPr="00D376F3">
        <w:rPr>
          <w:spacing w:val="-4"/>
        </w:rPr>
        <w:t xml:space="preserve"> </w:t>
      </w:r>
      <w:r w:rsidRPr="00D376F3">
        <w:t>last</w:t>
      </w:r>
      <w:r w:rsidRPr="00D376F3">
        <w:rPr>
          <w:spacing w:val="-3"/>
        </w:rPr>
        <w:t xml:space="preserve"> </w:t>
      </w:r>
      <w:r w:rsidRPr="00D376F3">
        <w:t>100</w:t>
      </w:r>
      <w:r w:rsidRPr="00D376F3">
        <w:rPr>
          <w:spacing w:val="-3"/>
        </w:rPr>
        <w:t xml:space="preserve"> </w:t>
      </w:r>
      <w:r w:rsidRPr="00D376F3">
        <w:t>years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their</w:t>
      </w:r>
      <w:r w:rsidRPr="00D376F3">
        <w:rPr>
          <w:spacing w:val="-4"/>
        </w:rPr>
        <w:t xml:space="preserve"> </w:t>
      </w:r>
      <w:r w:rsidRPr="00D376F3">
        <w:t>impact</w:t>
      </w:r>
      <w:r w:rsidRPr="00D376F3">
        <w:rPr>
          <w:spacing w:val="-3"/>
        </w:rPr>
        <w:t xml:space="preserve"> </w:t>
      </w:r>
      <w:r w:rsidRPr="00D376F3">
        <w:t>on</w:t>
      </w:r>
      <w:r w:rsidRPr="00D376F3">
        <w:rPr>
          <w:spacing w:val="-3"/>
        </w:rPr>
        <w:t xml:space="preserve"> </w:t>
      </w:r>
      <w:r w:rsidRPr="00D376F3">
        <w:t>society</w:t>
      </w:r>
      <w:r w:rsidRPr="00D376F3">
        <w:rPr>
          <w:spacing w:val="-1"/>
        </w:rPr>
        <w:t xml:space="preserve"> </w:t>
      </w:r>
      <w:r w:rsidRPr="00D376F3">
        <w:t>– entertainment, politics, military, industry, etc.</w:t>
      </w:r>
    </w:p>
    <w:p w14:paraId="4BC4088B" w14:textId="77777777" w:rsidR="009F6E25" w:rsidRPr="00D376F3" w:rsidRDefault="009F6E25">
      <w:pPr>
        <w:pStyle w:val="BodyText"/>
        <w:ind w:left="0"/>
      </w:pPr>
    </w:p>
    <w:p w14:paraId="3A889AC2" w14:textId="77777777" w:rsidR="009F6E25" w:rsidRPr="00D376F3" w:rsidRDefault="00CB03DA">
      <w:pPr>
        <w:pStyle w:val="Heading2"/>
      </w:pPr>
      <w:r w:rsidRPr="00D376F3">
        <w:t>Course</w:t>
      </w:r>
      <w:r w:rsidRPr="00D376F3">
        <w:rPr>
          <w:spacing w:val="-4"/>
        </w:rPr>
        <w:t xml:space="preserve"> </w:t>
      </w:r>
      <w:r w:rsidRPr="00D376F3">
        <w:t>Pre-Requisites</w:t>
      </w:r>
      <w:r w:rsidRPr="00D376F3">
        <w:rPr>
          <w:spacing w:val="-2"/>
        </w:rPr>
        <w:t xml:space="preserve"> </w:t>
      </w:r>
      <w:r w:rsidRPr="00D376F3">
        <w:t>/</w:t>
      </w:r>
      <w:r w:rsidRPr="00D376F3">
        <w:rPr>
          <w:spacing w:val="-4"/>
        </w:rPr>
        <w:t xml:space="preserve"> </w:t>
      </w:r>
      <w:r w:rsidRPr="00D376F3">
        <w:t>Co-</w:t>
      </w:r>
      <w:r w:rsidRPr="00D376F3">
        <w:rPr>
          <w:spacing w:val="-2"/>
        </w:rPr>
        <w:t>Requisites</w:t>
      </w:r>
    </w:p>
    <w:p w14:paraId="25A5CB49" w14:textId="77777777" w:rsidR="009F6E25" w:rsidRPr="00D376F3" w:rsidRDefault="00CB03DA">
      <w:pPr>
        <w:pStyle w:val="BodyText"/>
      </w:pPr>
      <w:r w:rsidRPr="00D376F3">
        <w:rPr>
          <w:spacing w:val="-4"/>
        </w:rPr>
        <w:t>None</w:t>
      </w:r>
    </w:p>
    <w:p w14:paraId="64747BF2" w14:textId="77777777" w:rsidR="009F6E25" w:rsidRPr="00D376F3" w:rsidRDefault="009F6E25">
      <w:pPr>
        <w:pStyle w:val="BodyText"/>
        <w:ind w:left="0"/>
      </w:pPr>
    </w:p>
    <w:p w14:paraId="63C3D73E" w14:textId="77777777" w:rsidR="009F6E25" w:rsidRPr="00D376F3" w:rsidRDefault="00CB03DA">
      <w:pPr>
        <w:pStyle w:val="Heading2"/>
      </w:pPr>
      <w:r w:rsidRPr="00D376F3">
        <w:t>Course</w:t>
      </w:r>
      <w:r w:rsidRPr="00D376F3">
        <w:rPr>
          <w:spacing w:val="-4"/>
        </w:rPr>
        <w:t xml:space="preserve"> </w:t>
      </w:r>
      <w:r w:rsidRPr="00D376F3">
        <w:t>Student</w:t>
      </w:r>
      <w:r w:rsidRPr="00D376F3">
        <w:rPr>
          <w:spacing w:val="-2"/>
        </w:rPr>
        <w:t xml:space="preserve"> </w:t>
      </w:r>
      <w:r w:rsidRPr="00D376F3">
        <w:t>Learning</w:t>
      </w:r>
      <w:r w:rsidRPr="00D376F3">
        <w:rPr>
          <w:spacing w:val="-2"/>
        </w:rPr>
        <w:t xml:space="preserve"> Outcomes</w:t>
      </w:r>
    </w:p>
    <w:p w14:paraId="6B2547AD" w14:textId="77777777" w:rsidR="009F6E25" w:rsidRPr="00D376F3" w:rsidRDefault="00CB03DA">
      <w:pPr>
        <w:pStyle w:val="BodyText"/>
        <w:ind w:left="631" w:right="979"/>
      </w:pPr>
      <w:r w:rsidRPr="00D376F3">
        <w:t>C1)</w:t>
      </w:r>
      <w:r w:rsidRPr="00D376F3">
        <w:rPr>
          <w:spacing w:val="-4"/>
        </w:rPr>
        <w:t xml:space="preserve"> </w:t>
      </w:r>
      <w:r w:rsidRPr="00D376F3">
        <w:t>Understand</w:t>
      </w:r>
      <w:r w:rsidRPr="00D376F3">
        <w:rPr>
          <w:spacing w:val="-3"/>
        </w:rPr>
        <w:t xml:space="preserve"> </w:t>
      </w:r>
      <w:r w:rsidRPr="00D376F3">
        <w:t>the</w:t>
      </w:r>
      <w:r w:rsidRPr="00D376F3">
        <w:rPr>
          <w:spacing w:val="-2"/>
        </w:rPr>
        <w:t xml:space="preserve"> </w:t>
      </w:r>
      <w:r w:rsidRPr="00D376F3">
        <w:t>evolution</w:t>
      </w:r>
      <w:r w:rsidRPr="00D376F3">
        <w:rPr>
          <w:spacing w:val="-3"/>
        </w:rPr>
        <w:t xml:space="preserve"> </w:t>
      </w:r>
      <w:r w:rsidRPr="00D376F3">
        <w:t>of</w:t>
      </w:r>
      <w:r w:rsidRPr="00D376F3">
        <w:rPr>
          <w:spacing w:val="-4"/>
        </w:rPr>
        <w:t xml:space="preserve"> </w:t>
      </w:r>
      <w:r w:rsidRPr="00D376F3">
        <w:t>technology</w:t>
      </w:r>
      <w:r w:rsidRPr="00D376F3">
        <w:rPr>
          <w:spacing w:val="-3"/>
        </w:rPr>
        <w:t xml:space="preserve"> </w:t>
      </w:r>
      <w:r w:rsidRPr="00D376F3">
        <w:t>over</w:t>
      </w:r>
      <w:r w:rsidRPr="00D376F3">
        <w:rPr>
          <w:spacing w:val="-2"/>
        </w:rPr>
        <w:t xml:space="preserve"> </w:t>
      </w:r>
      <w:r w:rsidRPr="00D376F3">
        <w:t>the</w:t>
      </w:r>
      <w:r w:rsidRPr="00D376F3">
        <w:rPr>
          <w:spacing w:val="-4"/>
        </w:rPr>
        <w:t xml:space="preserve"> </w:t>
      </w:r>
      <w:r w:rsidRPr="00D376F3">
        <w:t>last</w:t>
      </w:r>
      <w:r w:rsidRPr="00D376F3">
        <w:rPr>
          <w:spacing w:val="-3"/>
        </w:rPr>
        <w:t xml:space="preserve"> </w:t>
      </w:r>
      <w:r w:rsidRPr="00D376F3">
        <w:t>100</w:t>
      </w:r>
      <w:r w:rsidRPr="00D376F3">
        <w:rPr>
          <w:spacing w:val="-3"/>
        </w:rPr>
        <w:t xml:space="preserve"> </w:t>
      </w:r>
      <w:r w:rsidRPr="00D376F3">
        <w:t>years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the</w:t>
      </w:r>
      <w:r w:rsidRPr="00D376F3">
        <w:rPr>
          <w:spacing w:val="-2"/>
        </w:rPr>
        <w:t xml:space="preserve"> </w:t>
      </w:r>
      <w:r w:rsidRPr="00D376F3">
        <w:t>challenges</w:t>
      </w:r>
      <w:r w:rsidRPr="00D376F3">
        <w:rPr>
          <w:spacing w:val="-3"/>
        </w:rPr>
        <w:t xml:space="preserve"> </w:t>
      </w:r>
      <w:r w:rsidRPr="00D376F3">
        <w:t>overcome. C2) Analyze the driving forces of technological advancement (military, economic, government) C3) Identify the leading engineers and scientists</w:t>
      </w:r>
    </w:p>
    <w:p w14:paraId="103BB61B" w14:textId="77777777" w:rsidR="009F6E25" w:rsidRPr="00D376F3" w:rsidRDefault="00CB03DA">
      <w:pPr>
        <w:pStyle w:val="BodyText"/>
        <w:ind w:left="631"/>
      </w:pPr>
      <w:r w:rsidRPr="00D376F3">
        <w:t>C4)</w:t>
      </w:r>
      <w:r w:rsidRPr="00D376F3">
        <w:rPr>
          <w:spacing w:val="-4"/>
        </w:rPr>
        <w:t xml:space="preserve"> </w:t>
      </w:r>
      <w:r w:rsidRPr="00D376F3">
        <w:t>Evaluate</w:t>
      </w:r>
      <w:r w:rsidRPr="00D376F3">
        <w:rPr>
          <w:spacing w:val="-4"/>
        </w:rPr>
        <w:t xml:space="preserve"> </w:t>
      </w:r>
      <w:r w:rsidRPr="00D376F3">
        <w:t>the</w:t>
      </w:r>
      <w:r w:rsidRPr="00D376F3">
        <w:rPr>
          <w:spacing w:val="-4"/>
        </w:rPr>
        <w:t xml:space="preserve"> </w:t>
      </w:r>
      <w:r w:rsidRPr="00D376F3">
        <w:t>impact</w:t>
      </w:r>
      <w:r w:rsidRPr="00D376F3">
        <w:rPr>
          <w:spacing w:val="-1"/>
        </w:rPr>
        <w:t xml:space="preserve"> </w:t>
      </w:r>
      <w:r w:rsidRPr="00D376F3">
        <w:t>of</w:t>
      </w:r>
      <w:r w:rsidRPr="00D376F3">
        <w:rPr>
          <w:spacing w:val="-4"/>
        </w:rPr>
        <w:t xml:space="preserve"> </w:t>
      </w:r>
      <w:r w:rsidRPr="00D376F3">
        <w:t>technology</w:t>
      </w:r>
      <w:r w:rsidRPr="00D376F3">
        <w:rPr>
          <w:spacing w:val="-3"/>
        </w:rPr>
        <w:t xml:space="preserve"> </w:t>
      </w:r>
      <w:r w:rsidRPr="00D376F3">
        <w:t>advances</w:t>
      </w:r>
      <w:r w:rsidRPr="00D376F3">
        <w:rPr>
          <w:spacing w:val="-3"/>
        </w:rPr>
        <w:t xml:space="preserve"> </w:t>
      </w:r>
      <w:r w:rsidRPr="00D376F3">
        <w:t>over</w:t>
      </w:r>
      <w:r w:rsidRPr="00D376F3">
        <w:rPr>
          <w:spacing w:val="-4"/>
        </w:rPr>
        <w:t xml:space="preserve"> </w:t>
      </w:r>
      <w:r w:rsidRPr="00D376F3">
        <w:t>time</w:t>
      </w:r>
      <w:r w:rsidRPr="00D376F3">
        <w:rPr>
          <w:spacing w:val="-4"/>
        </w:rPr>
        <w:t xml:space="preserve"> </w:t>
      </w:r>
      <w:r w:rsidRPr="00D376F3">
        <w:t>on</w:t>
      </w:r>
      <w:r w:rsidRPr="00D376F3">
        <w:rPr>
          <w:spacing w:val="-3"/>
        </w:rPr>
        <w:t xml:space="preserve"> </w:t>
      </w:r>
      <w:r w:rsidRPr="00D376F3">
        <w:t>a</w:t>
      </w:r>
      <w:r w:rsidRPr="00D376F3">
        <w:rPr>
          <w:spacing w:val="-4"/>
        </w:rPr>
        <w:t xml:space="preserve"> </w:t>
      </w:r>
      <w:r w:rsidRPr="00D376F3">
        <w:t>specific</w:t>
      </w:r>
      <w:r w:rsidRPr="00D376F3">
        <w:rPr>
          <w:spacing w:val="-4"/>
        </w:rPr>
        <w:t xml:space="preserve"> </w:t>
      </w:r>
      <w:r w:rsidRPr="00D376F3">
        <w:t>area</w:t>
      </w:r>
      <w:r w:rsidRPr="00D376F3">
        <w:rPr>
          <w:spacing w:val="-4"/>
        </w:rPr>
        <w:t xml:space="preserve"> </w:t>
      </w:r>
      <w:r w:rsidRPr="00D376F3">
        <w:t>–</w:t>
      </w:r>
      <w:r w:rsidRPr="00D376F3">
        <w:rPr>
          <w:spacing w:val="-3"/>
        </w:rPr>
        <w:t xml:space="preserve"> </w:t>
      </w:r>
      <w:r w:rsidRPr="00D376F3">
        <w:t>entertainment,</w:t>
      </w:r>
      <w:r w:rsidRPr="00D376F3">
        <w:rPr>
          <w:spacing w:val="-3"/>
        </w:rPr>
        <w:t xml:space="preserve"> </w:t>
      </w:r>
      <w:r w:rsidRPr="00D376F3">
        <w:t>business, politics, military, health care, ….</w:t>
      </w:r>
    </w:p>
    <w:p w14:paraId="5DC5DFD5" w14:textId="77777777" w:rsidR="009F6E25" w:rsidRPr="00D376F3" w:rsidRDefault="00CB03DA">
      <w:pPr>
        <w:pStyle w:val="BodyText"/>
        <w:ind w:left="631" w:right="1492"/>
      </w:pPr>
      <w:r w:rsidRPr="00D376F3">
        <w:t>C5)</w:t>
      </w:r>
      <w:r w:rsidRPr="00D376F3">
        <w:rPr>
          <w:spacing w:val="-4"/>
        </w:rPr>
        <w:t xml:space="preserve"> </w:t>
      </w:r>
      <w:r w:rsidRPr="00D376F3">
        <w:t>Evaluate</w:t>
      </w:r>
      <w:r w:rsidRPr="00D376F3">
        <w:rPr>
          <w:spacing w:val="-4"/>
        </w:rPr>
        <w:t xml:space="preserve"> </w:t>
      </w:r>
      <w:r w:rsidRPr="00D376F3">
        <w:t>the</w:t>
      </w:r>
      <w:r w:rsidRPr="00D376F3">
        <w:rPr>
          <w:spacing w:val="-4"/>
        </w:rPr>
        <w:t xml:space="preserve"> </w:t>
      </w:r>
      <w:r w:rsidRPr="00D376F3">
        <w:t>pros</w:t>
      </w:r>
      <w:r w:rsidRPr="00D376F3">
        <w:rPr>
          <w:spacing w:val="-1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cons</w:t>
      </w:r>
      <w:r w:rsidRPr="00D376F3">
        <w:rPr>
          <w:spacing w:val="-3"/>
        </w:rPr>
        <w:t xml:space="preserve"> </w:t>
      </w:r>
      <w:r w:rsidRPr="00D376F3">
        <w:t>of</w:t>
      </w:r>
      <w:r w:rsidRPr="00D376F3">
        <w:rPr>
          <w:spacing w:val="-4"/>
        </w:rPr>
        <w:t xml:space="preserve"> </w:t>
      </w:r>
      <w:r w:rsidRPr="00D376F3">
        <w:t>technology</w:t>
      </w:r>
      <w:r w:rsidRPr="00D376F3">
        <w:rPr>
          <w:spacing w:val="-3"/>
        </w:rPr>
        <w:t xml:space="preserve"> </w:t>
      </w:r>
      <w:proofErr w:type="gramStart"/>
      <w:r w:rsidRPr="00D376F3">
        <w:t>on</w:t>
      </w:r>
      <w:proofErr w:type="gramEnd"/>
      <w:r w:rsidRPr="00D376F3">
        <w:rPr>
          <w:spacing w:val="-1"/>
        </w:rPr>
        <w:t xml:space="preserve"> </w:t>
      </w:r>
      <w:r w:rsidRPr="00D376F3">
        <w:t>a</w:t>
      </w:r>
      <w:r w:rsidRPr="00D376F3">
        <w:rPr>
          <w:spacing w:val="-4"/>
        </w:rPr>
        <w:t xml:space="preserve"> </w:t>
      </w:r>
      <w:r w:rsidRPr="00D376F3">
        <w:t>specific</w:t>
      </w:r>
      <w:r w:rsidRPr="00D376F3">
        <w:rPr>
          <w:spacing w:val="-2"/>
        </w:rPr>
        <w:t xml:space="preserve"> </w:t>
      </w:r>
      <w:r w:rsidRPr="00D376F3">
        <w:t>area</w:t>
      </w:r>
      <w:r w:rsidRPr="00D376F3">
        <w:rPr>
          <w:spacing w:val="-4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project</w:t>
      </w:r>
      <w:r w:rsidRPr="00D376F3">
        <w:rPr>
          <w:spacing w:val="-3"/>
        </w:rPr>
        <w:t xml:space="preserve"> </w:t>
      </w:r>
      <w:r w:rsidRPr="00D376F3">
        <w:t>future</w:t>
      </w:r>
      <w:r w:rsidRPr="00D376F3">
        <w:rPr>
          <w:spacing w:val="-4"/>
        </w:rPr>
        <w:t xml:space="preserve"> </w:t>
      </w:r>
      <w:r w:rsidRPr="00D376F3">
        <w:t>impacts. C6) Analyze and compare the impact on different areas</w:t>
      </w:r>
    </w:p>
    <w:p w14:paraId="0B28C6CC" w14:textId="77777777" w:rsidR="009F6E25" w:rsidRPr="00D376F3" w:rsidRDefault="009F6E25">
      <w:pPr>
        <w:pStyle w:val="BodyText"/>
        <w:ind w:left="0"/>
      </w:pPr>
    </w:p>
    <w:p w14:paraId="365F4079" w14:textId="77777777" w:rsidR="009F6E25" w:rsidRPr="00D376F3" w:rsidRDefault="00CB03DA">
      <w:pPr>
        <w:pStyle w:val="Heading2"/>
      </w:pPr>
      <w:r w:rsidRPr="00D376F3">
        <w:t>Materials</w:t>
      </w:r>
      <w:r w:rsidRPr="00D376F3">
        <w:rPr>
          <w:spacing w:val="-4"/>
        </w:rPr>
        <w:t xml:space="preserve"> </w:t>
      </w:r>
      <w:r w:rsidRPr="00D376F3">
        <w:t>and</w:t>
      </w:r>
      <w:r w:rsidRPr="00D376F3">
        <w:rPr>
          <w:spacing w:val="-1"/>
        </w:rPr>
        <w:t xml:space="preserve"> </w:t>
      </w:r>
      <w:r w:rsidRPr="00D376F3">
        <w:t>Supply</w:t>
      </w:r>
      <w:r w:rsidRPr="00D376F3">
        <w:rPr>
          <w:spacing w:val="-2"/>
        </w:rPr>
        <w:t xml:space="preserve"> </w:t>
      </w:r>
      <w:r w:rsidRPr="00D376F3">
        <w:rPr>
          <w:spacing w:val="-4"/>
        </w:rPr>
        <w:t>Fees</w:t>
      </w:r>
    </w:p>
    <w:p w14:paraId="7F393CEB" w14:textId="77777777" w:rsidR="009F6E25" w:rsidRPr="00D376F3" w:rsidRDefault="00CB03DA">
      <w:pPr>
        <w:pStyle w:val="BodyText"/>
      </w:pPr>
      <w:r w:rsidRPr="00D376F3">
        <w:rPr>
          <w:spacing w:val="-4"/>
        </w:rPr>
        <w:t>None</w:t>
      </w:r>
    </w:p>
    <w:p w14:paraId="51E2F0D7" w14:textId="77777777" w:rsidR="009F6E25" w:rsidRPr="00D376F3" w:rsidRDefault="009F6E25">
      <w:pPr>
        <w:pStyle w:val="BodyText"/>
        <w:ind w:left="0"/>
      </w:pPr>
    </w:p>
    <w:p w14:paraId="0A3E507C" w14:textId="77777777" w:rsidR="009F6E25" w:rsidRPr="00D376F3" w:rsidRDefault="00CB03DA">
      <w:pPr>
        <w:pStyle w:val="Heading2"/>
        <w:spacing w:before="1"/>
      </w:pPr>
      <w:r w:rsidRPr="00D376F3">
        <w:t>Relation</w:t>
      </w:r>
      <w:r w:rsidRPr="00D376F3">
        <w:rPr>
          <w:spacing w:val="-3"/>
        </w:rPr>
        <w:t xml:space="preserve"> </w:t>
      </w:r>
      <w:r w:rsidRPr="00D376F3">
        <w:t>to</w:t>
      </w:r>
      <w:r w:rsidRPr="00D376F3">
        <w:rPr>
          <w:spacing w:val="-3"/>
        </w:rPr>
        <w:t xml:space="preserve"> </w:t>
      </w:r>
      <w:r w:rsidRPr="00D376F3">
        <w:t>Program</w:t>
      </w:r>
      <w:r w:rsidRPr="00D376F3">
        <w:rPr>
          <w:spacing w:val="-3"/>
        </w:rPr>
        <w:t xml:space="preserve"> </w:t>
      </w:r>
      <w:r w:rsidRPr="00D376F3">
        <w:t>Outcomes</w:t>
      </w:r>
      <w:r w:rsidRPr="00D376F3">
        <w:rPr>
          <w:spacing w:val="-3"/>
        </w:rPr>
        <w:t xml:space="preserve"> </w:t>
      </w:r>
      <w:r w:rsidRPr="00D376F3">
        <w:rPr>
          <w:spacing w:val="-2"/>
        </w:rPr>
        <w:t>(ABET):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5383"/>
      </w:tblGrid>
      <w:tr w:rsidR="00D376F3" w:rsidRPr="00D376F3" w14:paraId="5F345CA9" w14:textId="77777777">
        <w:trPr>
          <w:trHeight w:val="275"/>
          <w:jc w:val="right"/>
        </w:trPr>
        <w:tc>
          <w:tcPr>
            <w:tcW w:w="5388" w:type="dxa"/>
            <w:shd w:val="clear" w:color="auto" w:fill="BCD5ED"/>
          </w:tcPr>
          <w:p w14:paraId="13A25980" w14:textId="77777777" w:rsidR="009F6E25" w:rsidRPr="00D376F3" w:rsidRDefault="00CB03D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D376F3"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5383" w:type="dxa"/>
            <w:shd w:val="clear" w:color="auto" w:fill="BCD5ED"/>
          </w:tcPr>
          <w:p w14:paraId="56503CAB" w14:textId="77777777" w:rsidR="009F6E25" w:rsidRPr="00D376F3" w:rsidRDefault="00CB03DA">
            <w:pPr>
              <w:pStyle w:val="TableParagraph"/>
              <w:spacing w:line="256" w:lineRule="exact"/>
              <w:ind w:left="107"/>
              <w:rPr>
                <w:b/>
                <w:position w:val="8"/>
                <w:sz w:val="16"/>
              </w:rPr>
            </w:pPr>
            <w:r w:rsidRPr="00D376F3">
              <w:rPr>
                <w:b/>
                <w:spacing w:val="-2"/>
                <w:sz w:val="24"/>
              </w:rPr>
              <w:t>Coverage</w:t>
            </w:r>
            <w:r w:rsidRPr="00D376F3">
              <w:rPr>
                <w:b/>
                <w:spacing w:val="-2"/>
                <w:position w:val="8"/>
                <w:sz w:val="16"/>
              </w:rPr>
              <w:t>*</w:t>
            </w:r>
          </w:p>
        </w:tc>
      </w:tr>
      <w:tr w:rsidR="00D376F3" w:rsidRPr="00D376F3" w14:paraId="21EFB6D8" w14:textId="77777777">
        <w:trPr>
          <w:trHeight w:val="1103"/>
          <w:jc w:val="right"/>
        </w:trPr>
        <w:tc>
          <w:tcPr>
            <w:tcW w:w="5388" w:type="dxa"/>
          </w:tcPr>
          <w:p w14:paraId="76D3B8DA" w14:textId="77777777" w:rsidR="009F6E25" w:rsidRPr="00D376F3" w:rsidRDefault="00CB03DA">
            <w:pPr>
              <w:pStyle w:val="TableParagraph"/>
              <w:ind w:left="482" w:right="148" w:hanging="360"/>
              <w:rPr>
                <w:sz w:val="24"/>
              </w:rPr>
            </w:pPr>
            <w:r w:rsidRPr="00D376F3">
              <w:rPr>
                <w:sz w:val="24"/>
              </w:rPr>
              <w:t>1.</w:t>
            </w:r>
            <w:r w:rsidRPr="00D376F3">
              <w:rPr>
                <w:spacing w:val="80"/>
                <w:sz w:val="24"/>
              </w:rPr>
              <w:t xml:space="preserve"> </w:t>
            </w:r>
            <w:r w:rsidRPr="00D376F3">
              <w:rPr>
                <w:sz w:val="24"/>
              </w:rPr>
              <w:t>An ability to identify, formulate, and solve complex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engineering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problems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by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applying principles of engineering, science, and </w:t>
            </w:r>
            <w:r w:rsidRPr="00D376F3">
              <w:rPr>
                <w:spacing w:val="-2"/>
                <w:sz w:val="24"/>
              </w:rPr>
              <w:t>mathematics</w:t>
            </w:r>
          </w:p>
        </w:tc>
        <w:tc>
          <w:tcPr>
            <w:tcW w:w="5383" w:type="dxa"/>
          </w:tcPr>
          <w:p w14:paraId="33676DE5" w14:textId="77777777" w:rsidR="009F6E25" w:rsidRPr="00D376F3" w:rsidRDefault="009F6E25">
            <w:pPr>
              <w:pStyle w:val="TableParagraph"/>
              <w:spacing w:line="240" w:lineRule="auto"/>
              <w:ind w:left="0"/>
            </w:pPr>
          </w:p>
        </w:tc>
      </w:tr>
      <w:tr w:rsidR="00D376F3" w:rsidRPr="00D376F3" w14:paraId="7F232C11" w14:textId="77777777">
        <w:trPr>
          <w:trHeight w:val="1379"/>
          <w:jc w:val="right"/>
        </w:trPr>
        <w:tc>
          <w:tcPr>
            <w:tcW w:w="5388" w:type="dxa"/>
          </w:tcPr>
          <w:p w14:paraId="04464F58" w14:textId="77777777" w:rsidR="009F6E25" w:rsidRPr="00D376F3" w:rsidRDefault="00CB03DA">
            <w:pPr>
              <w:pStyle w:val="TableParagraph"/>
              <w:ind w:left="482" w:right="148" w:hanging="360"/>
              <w:rPr>
                <w:sz w:val="24"/>
              </w:rPr>
            </w:pPr>
            <w:r w:rsidRPr="00D376F3">
              <w:rPr>
                <w:sz w:val="24"/>
              </w:rPr>
              <w:t>2.</w:t>
            </w:r>
            <w:r w:rsidRPr="00D376F3">
              <w:rPr>
                <w:spacing w:val="80"/>
                <w:sz w:val="24"/>
              </w:rPr>
              <w:t xml:space="preserve"> </w:t>
            </w:r>
            <w:r w:rsidRPr="00D376F3">
              <w:rPr>
                <w:sz w:val="24"/>
              </w:rPr>
              <w:t>An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ability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to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apply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engineering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design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to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produce solutions that meet specified needs with consideration of public health, safety, and welfare, as well as global, cultural, social, environmental, and economic factors</w:t>
            </w:r>
          </w:p>
        </w:tc>
        <w:tc>
          <w:tcPr>
            <w:tcW w:w="5383" w:type="dxa"/>
          </w:tcPr>
          <w:p w14:paraId="185E9267" w14:textId="77777777" w:rsidR="009F6E25" w:rsidRPr="00D376F3" w:rsidRDefault="00CB03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376F3">
              <w:rPr>
                <w:spacing w:val="-5"/>
                <w:sz w:val="24"/>
              </w:rPr>
              <w:t>Low</w:t>
            </w:r>
          </w:p>
        </w:tc>
      </w:tr>
      <w:tr w:rsidR="00D376F3" w:rsidRPr="00D376F3" w14:paraId="656A71B6" w14:textId="77777777">
        <w:trPr>
          <w:trHeight w:val="550"/>
          <w:jc w:val="right"/>
        </w:trPr>
        <w:tc>
          <w:tcPr>
            <w:tcW w:w="5388" w:type="dxa"/>
          </w:tcPr>
          <w:p w14:paraId="035E804A" w14:textId="77777777" w:rsidR="009F6E25" w:rsidRPr="00D376F3" w:rsidRDefault="00CB03DA">
            <w:pPr>
              <w:pStyle w:val="TableParagraph"/>
              <w:ind w:left="482" w:right="148" w:hanging="360"/>
              <w:rPr>
                <w:sz w:val="24"/>
              </w:rPr>
            </w:pPr>
            <w:r w:rsidRPr="00D376F3">
              <w:rPr>
                <w:sz w:val="24"/>
              </w:rPr>
              <w:t>3.</w:t>
            </w:r>
            <w:r w:rsidRPr="00D376F3">
              <w:rPr>
                <w:spacing w:val="80"/>
                <w:sz w:val="24"/>
              </w:rPr>
              <w:t xml:space="preserve"> </w:t>
            </w:r>
            <w:r w:rsidRPr="00D376F3">
              <w:rPr>
                <w:sz w:val="24"/>
              </w:rPr>
              <w:t>An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ability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to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communicate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effectively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with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 range of audiences</w:t>
            </w:r>
          </w:p>
        </w:tc>
        <w:tc>
          <w:tcPr>
            <w:tcW w:w="5383" w:type="dxa"/>
          </w:tcPr>
          <w:p w14:paraId="5B6C50F3" w14:textId="77777777" w:rsidR="009F6E25" w:rsidRPr="00D376F3" w:rsidRDefault="00CB03D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D376F3">
              <w:rPr>
                <w:spacing w:val="-2"/>
                <w:sz w:val="24"/>
              </w:rPr>
              <w:t>Medium</w:t>
            </w:r>
          </w:p>
        </w:tc>
      </w:tr>
      <w:tr w:rsidR="00D376F3" w:rsidRPr="00D376F3" w14:paraId="36721048" w14:textId="77777777">
        <w:trPr>
          <w:trHeight w:val="1378"/>
          <w:jc w:val="right"/>
        </w:trPr>
        <w:tc>
          <w:tcPr>
            <w:tcW w:w="5388" w:type="dxa"/>
          </w:tcPr>
          <w:p w14:paraId="3F99417D" w14:textId="77777777" w:rsidR="009F6E25" w:rsidRPr="00D376F3" w:rsidRDefault="00CB03DA">
            <w:pPr>
              <w:pStyle w:val="TableParagraph"/>
              <w:ind w:left="482" w:right="148" w:hanging="360"/>
              <w:rPr>
                <w:sz w:val="24"/>
              </w:rPr>
            </w:pPr>
            <w:r w:rsidRPr="00D376F3">
              <w:rPr>
                <w:sz w:val="24"/>
              </w:rPr>
              <w:t>4.</w:t>
            </w:r>
            <w:r w:rsidRPr="00D376F3">
              <w:rPr>
                <w:spacing w:val="80"/>
                <w:sz w:val="24"/>
              </w:rPr>
              <w:t xml:space="preserve"> </w:t>
            </w:r>
            <w:r w:rsidRPr="00D376F3">
              <w:rPr>
                <w:sz w:val="24"/>
              </w:rPr>
              <w:t>An ability to recognize ethical and professional responsibilities in engineering situations and make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informed</w:t>
            </w:r>
            <w:r w:rsidRPr="00D376F3">
              <w:rPr>
                <w:spacing w:val="-8"/>
                <w:sz w:val="24"/>
              </w:rPr>
              <w:t xml:space="preserve"> </w:t>
            </w:r>
            <w:r w:rsidRPr="00D376F3">
              <w:rPr>
                <w:sz w:val="24"/>
              </w:rPr>
              <w:t>judgments,</w:t>
            </w:r>
            <w:r w:rsidRPr="00D376F3">
              <w:rPr>
                <w:spacing w:val="-8"/>
                <w:sz w:val="24"/>
              </w:rPr>
              <w:t xml:space="preserve"> </w:t>
            </w:r>
            <w:r w:rsidRPr="00D376F3">
              <w:rPr>
                <w:sz w:val="24"/>
              </w:rPr>
              <w:t>which</w:t>
            </w:r>
            <w:r w:rsidRPr="00D376F3">
              <w:rPr>
                <w:spacing w:val="-8"/>
                <w:sz w:val="24"/>
              </w:rPr>
              <w:t xml:space="preserve"> </w:t>
            </w:r>
            <w:r w:rsidRPr="00D376F3">
              <w:rPr>
                <w:sz w:val="24"/>
              </w:rPr>
              <w:t>must</w:t>
            </w:r>
            <w:r w:rsidRPr="00D376F3">
              <w:rPr>
                <w:spacing w:val="-8"/>
                <w:sz w:val="24"/>
              </w:rPr>
              <w:t xml:space="preserve"> </w:t>
            </w:r>
            <w:r w:rsidRPr="00D376F3">
              <w:rPr>
                <w:sz w:val="24"/>
              </w:rPr>
              <w:t>consider the impact of engineering solutions in global, economic, environmental, and societal contexts</w:t>
            </w:r>
          </w:p>
        </w:tc>
        <w:tc>
          <w:tcPr>
            <w:tcW w:w="5383" w:type="dxa"/>
          </w:tcPr>
          <w:p w14:paraId="7572213D" w14:textId="77777777" w:rsidR="009F6E25" w:rsidRPr="00D376F3" w:rsidRDefault="00CB03D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High</w:t>
            </w:r>
          </w:p>
        </w:tc>
      </w:tr>
      <w:tr w:rsidR="00D376F3" w:rsidRPr="00D376F3" w14:paraId="6A6E8613" w14:textId="77777777">
        <w:trPr>
          <w:trHeight w:val="552"/>
          <w:jc w:val="right"/>
        </w:trPr>
        <w:tc>
          <w:tcPr>
            <w:tcW w:w="5388" w:type="dxa"/>
          </w:tcPr>
          <w:p w14:paraId="50E75C04" w14:textId="77777777" w:rsidR="009F6E25" w:rsidRPr="00D376F3" w:rsidRDefault="00CB03DA">
            <w:pPr>
              <w:pStyle w:val="TableParagraph"/>
              <w:ind w:left="482" w:right="232" w:hanging="360"/>
              <w:rPr>
                <w:sz w:val="24"/>
              </w:rPr>
            </w:pPr>
            <w:r w:rsidRPr="00D376F3">
              <w:rPr>
                <w:sz w:val="24"/>
              </w:rPr>
              <w:t>5.</w:t>
            </w:r>
            <w:r w:rsidRPr="00D376F3">
              <w:rPr>
                <w:spacing w:val="80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An ability to function effectively </w:t>
            </w:r>
            <w:proofErr w:type="gramStart"/>
            <w:r w:rsidRPr="00D376F3">
              <w:rPr>
                <w:sz w:val="24"/>
              </w:rPr>
              <w:t>on</w:t>
            </w:r>
            <w:proofErr w:type="gramEnd"/>
            <w:r w:rsidRPr="00D376F3">
              <w:rPr>
                <w:sz w:val="24"/>
              </w:rPr>
              <w:t xml:space="preserve"> a team whose</w:t>
            </w:r>
            <w:r w:rsidRPr="00D376F3">
              <w:rPr>
                <w:spacing w:val="-11"/>
                <w:sz w:val="24"/>
              </w:rPr>
              <w:t xml:space="preserve"> </w:t>
            </w:r>
            <w:r w:rsidRPr="00D376F3">
              <w:rPr>
                <w:sz w:val="24"/>
              </w:rPr>
              <w:t>members</w:t>
            </w:r>
            <w:r w:rsidRPr="00D376F3">
              <w:rPr>
                <w:spacing w:val="-10"/>
                <w:sz w:val="24"/>
              </w:rPr>
              <w:t xml:space="preserve"> </w:t>
            </w:r>
            <w:r w:rsidRPr="00D376F3">
              <w:rPr>
                <w:sz w:val="24"/>
              </w:rPr>
              <w:t>together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provide</w:t>
            </w:r>
            <w:r w:rsidRPr="00D376F3">
              <w:rPr>
                <w:spacing w:val="-11"/>
                <w:sz w:val="24"/>
              </w:rPr>
              <w:t xml:space="preserve"> </w:t>
            </w:r>
            <w:r w:rsidRPr="00D376F3">
              <w:rPr>
                <w:sz w:val="24"/>
              </w:rPr>
              <w:t>leadership,</w:t>
            </w:r>
          </w:p>
        </w:tc>
        <w:tc>
          <w:tcPr>
            <w:tcW w:w="5383" w:type="dxa"/>
          </w:tcPr>
          <w:p w14:paraId="56C1F8B1" w14:textId="77777777" w:rsidR="009F6E25" w:rsidRPr="00D376F3" w:rsidRDefault="009F6E25">
            <w:pPr>
              <w:pStyle w:val="TableParagraph"/>
              <w:spacing w:line="240" w:lineRule="auto"/>
              <w:ind w:left="0"/>
            </w:pPr>
          </w:p>
        </w:tc>
      </w:tr>
    </w:tbl>
    <w:p w14:paraId="2D1A76B2" w14:textId="77777777" w:rsidR="009F6E25" w:rsidRPr="00D376F3" w:rsidRDefault="009F6E25">
      <w:pPr>
        <w:pStyle w:val="TableParagraph"/>
        <w:spacing w:line="240" w:lineRule="auto"/>
        <w:sectPr w:rsidR="009F6E25" w:rsidRPr="00D376F3">
          <w:footerReference w:type="default" r:id="rId8"/>
          <w:type w:val="continuous"/>
          <w:pgSz w:w="12240" w:h="15840"/>
          <w:pgMar w:top="640" w:right="720" w:bottom="1160" w:left="360" w:header="0" w:footer="971" w:gutter="0"/>
          <w:pgNumType w:start="1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5383"/>
      </w:tblGrid>
      <w:tr w:rsidR="00D376F3" w:rsidRPr="00D376F3" w14:paraId="3E375ADF" w14:textId="77777777">
        <w:trPr>
          <w:trHeight w:val="551"/>
        </w:trPr>
        <w:tc>
          <w:tcPr>
            <w:tcW w:w="5388" w:type="dxa"/>
          </w:tcPr>
          <w:p w14:paraId="6B4864CD" w14:textId="77777777" w:rsidR="009F6E25" w:rsidRPr="00D376F3" w:rsidRDefault="00CB03DA">
            <w:pPr>
              <w:pStyle w:val="TableParagraph"/>
              <w:ind w:left="482"/>
              <w:rPr>
                <w:sz w:val="24"/>
              </w:rPr>
            </w:pPr>
            <w:r w:rsidRPr="00D376F3">
              <w:rPr>
                <w:sz w:val="24"/>
              </w:rPr>
              <w:lastRenderedPageBreak/>
              <w:t>create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a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collaborative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8"/>
                <w:sz w:val="24"/>
              </w:rPr>
              <w:t xml:space="preserve"> </w:t>
            </w:r>
            <w:r w:rsidRPr="00D376F3">
              <w:rPr>
                <w:sz w:val="24"/>
              </w:rPr>
              <w:t>inclusive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environment, establish goals, plan tasks, and meet objectives</w:t>
            </w:r>
          </w:p>
        </w:tc>
        <w:tc>
          <w:tcPr>
            <w:tcW w:w="5383" w:type="dxa"/>
          </w:tcPr>
          <w:p w14:paraId="534FFA04" w14:textId="77777777" w:rsidR="009F6E25" w:rsidRPr="00D376F3" w:rsidRDefault="009F6E25">
            <w:pPr>
              <w:pStyle w:val="TableParagraph"/>
              <w:spacing w:line="240" w:lineRule="auto"/>
              <w:ind w:left="0"/>
            </w:pPr>
          </w:p>
        </w:tc>
      </w:tr>
      <w:tr w:rsidR="00D376F3" w:rsidRPr="00D376F3" w14:paraId="120F688A" w14:textId="77777777">
        <w:trPr>
          <w:trHeight w:val="827"/>
        </w:trPr>
        <w:tc>
          <w:tcPr>
            <w:tcW w:w="5388" w:type="dxa"/>
          </w:tcPr>
          <w:p w14:paraId="6CA5FAAB" w14:textId="77777777" w:rsidR="009F6E25" w:rsidRPr="00D376F3" w:rsidRDefault="00CB03DA">
            <w:pPr>
              <w:pStyle w:val="TableParagraph"/>
              <w:ind w:left="482" w:right="148" w:hanging="360"/>
              <w:rPr>
                <w:sz w:val="24"/>
              </w:rPr>
            </w:pPr>
            <w:r w:rsidRPr="00D376F3">
              <w:rPr>
                <w:sz w:val="24"/>
              </w:rPr>
              <w:t>6.</w:t>
            </w:r>
            <w:r w:rsidRPr="00D376F3">
              <w:rPr>
                <w:spacing w:val="80"/>
                <w:sz w:val="24"/>
              </w:rPr>
              <w:t xml:space="preserve"> </w:t>
            </w:r>
            <w:r w:rsidRPr="00D376F3">
              <w:rPr>
                <w:sz w:val="24"/>
              </w:rPr>
              <w:t>An ability to develop and conduct appropriate experimentation,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analyze</w:t>
            </w:r>
            <w:r w:rsidRPr="00D376F3">
              <w:rPr>
                <w:spacing w:val="-8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interpret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data,</w:t>
            </w:r>
            <w:r w:rsidRPr="00D376F3">
              <w:rPr>
                <w:spacing w:val="-9"/>
                <w:sz w:val="24"/>
              </w:rPr>
              <w:t xml:space="preserve"> </w:t>
            </w:r>
            <w:r w:rsidRPr="00D376F3">
              <w:rPr>
                <w:sz w:val="24"/>
              </w:rPr>
              <w:t>and use engineering judgment to draw conclusions</w:t>
            </w:r>
          </w:p>
        </w:tc>
        <w:tc>
          <w:tcPr>
            <w:tcW w:w="5383" w:type="dxa"/>
          </w:tcPr>
          <w:p w14:paraId="368E7446" w14:textId="77777777" w:rsidR="009F6E25" w:rsidRPr="00D376F3" w:rsidRDefault="009F6E25">
            <w:pPr>
              <w:pStyle w:val="TableParagraph"/>
              <w:spacing w:line="240" w:lineRule="auto"/>
              <w:ind w:left="0"/>
            </w:pPr>
          </w:p>
        </w:tc>
      </w:tr>
      <w:tr w:rsidR="00D376F3" w:rsidRPr="00D376F3" w14:paraId="66213954" w14:textId="77777777">
        <w:trPr>
          <w:trHeight w:val="553"/>
        </w:trPr>
        <w:tc>
          <w:tcPr>
            <w:tcW w:w="5388" w:type="dxa"/>
          </w:tcPr>
          <w:p w14:paraId="742A3811" w14:textId="77777777" w:rsidR="009F6E25" w:rsidRPr="00D376F3" w:rsidRDefault="00CB03DA">
            <w:pPr>
              <w:pStyle w:val="TableParagraph"/>
              <w:ind w:left="482" w:right="232" w:hanging="360"/>
              <w:rPr>
                <w:sz w:val="24"/>
              </w:rPr>
            </w:pPr>
            <w:r w:rsidRPr="00D376F3">
              <w:rPr>
                <w:sz w:val="24"/>
              </w:rPr>
              <w:t>7.</w:t>
            </w:r>
            <w:r w:rsidRPr="00D376F3">
              <w:rPr>
                <w:spacing w:val="80"/>
                <w:sz w:val="24"/>
              </w:rPr>
              <w:t xml:space="preserve"> </w:t>
            </w:r>
            <w:r w:rsidRPr="00D376F3">
              <w:rPr>
                <w:sz w:val="24"/>
              </w:rPr>
              <w:t>An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ability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to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acquire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apply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new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knowledge as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needed,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using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>appropriate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learning</w:t>
            </w:r>
            <w:r w:rsidRPr="00D376F3">
              <w:rPr>
                <w:spacing w:val="-2"/>
                <w:sz w:val="24"/>
              </w:rPr>
              <w:t xml:space="preserve"> strategies</w:t>
            </w:r>
          </w:p>
        </w:tc>
        <w:tc>
          <w:tcPr>
            <w:tcW w:w="5383" w:type="dxa"/>
          </w:tcPr>
          <w:p w14:paraId="12B5DE63" w14:textId="77777777" w:rsidR="009F6E25" w:rsidRPr="00D376F3" w:rsidRDefault="009F6E25">
            <w:pPr>
              <w:pStyle w:val="TableParagraph"/>
              <w:spacing w:line="240" w:lineRule="auto"/>
              <w:ind w:left="0"/>
            </w:pPr>
          </w:p>
        </w:tc>
      </w:tr>
    </w:tbl>
    <w:p w14:paraId="23A142A7" w14:textId="77777777" w:rsidR="009F6E25" w:rsidRPr="00D376F3" w:rsidRDefault="00CB03DA">
      <w:pPr>
        <w:pStyle w:val="BodyText"/>
        <w:spacing w:before="20"/>
        <w:ind w:left="720"/>
      </w:pPr>
      <w:r w:rsidRPr="00D376F3">
        <w:rPr>
          <w:vertAlign w:val="superscript"/>
        </w:rPr>
        <w:t>*</w:t>
      </w:r>
      <w:r w:rsidRPr="00D376F3">
        <w:t>Coverage</w:t>
      </w:r>
      <w:r w:rsidRPr="00D376F3">
        <w:rPr>
          <w:spacing w:val="-3"/>
        </w:rPr>
        <w:t xml:space="preserve"> </w:t>
      </w:r>
      <w:r w:rsidRPr="00D376F3">
        <w:t>is</w:t>
      </w:r>
      <w:r w:rsidRPr="00D376F3">
        <w:rPr>
          <w:spacing w:val="-2"/>
        </w:rPr>
        <w:t xml:space="preserve"> </w:t>
      </w:r>
      <w:r w:rsidRPr="00D376F3">
        <w:t>given</w:t>
      </w:r>
      <w:r w:rsidRPr="00D376F3">
        <w:rPr>
          <w:spacing w:val="-2"/>
        </w:rPr>
        <w:t xml:space="preserve"> </w:t>
      </w:r>
      <w:r w:rsidRPr="00D376F3">
        <w:t>as</w:t>
      </w:r>
      <w:r w:rsidRPr="00D376F3">
        <w:rPr>
          <w:spacing w:val="-2"/>
        </w:rPr>
        <w:t xml:space="preserve"> </w:t>
      </w:r>
      <w:r w:rsidRPr="00D376F3">
        <w:t>high,</w:t>
      </w:r>
      <w:r w:rsidRPr="00D376F3">
        <w:rPr>
          <w:spacing w:val="-2"/>
        </w:rPr>
        <w:t xml:space="preserve"> </w:t>
      </w:r>
      <w:r w:rsidRPr="00D376F3">
        <w:t>medium,</w:t>
      </w:r>
      <w:r w:rsidRPr="00D376F3">
        <w:rPr>
          <w:spacing w:val="-2"/>
        </w:rPr>
        <w:t xml:space="preserve"> </w:t>
      </w:r>
      <w:r w:rsidRPr="00D376F3">
        <w:t>or</w:t>
      </w:r>
      <w:r w:rsidRPr="00D376F3">
        <w:rPr>
          <w:spacing w:val="-3"/>
        </w:rPr>
        <w:t xml:space="preserve"> </w:t>
      </w:r>
      <w:r w:rsidRPr="00D376F3">
        <w:t>low.</w:t>
      </w:r>
      <w:r w:rsidRPr="00D376F3">
        <w:rPr>
          <w:spacing w:val="-2"/>
        </w:rPr>
        <w:t xml:space="preserve"> </w:t>
      </w:r>
      <w:r w:rsidRPr="00D376F3">
        <w:t>An</w:t>
      </w:r>
      <w:r w:rsidRPr="00D376F3">
        <w:rPr>
          <w:spacing w:val="-2"/>
        </w:rPr>
        <w:t xml:space="preserve"> </w:t>
      </w:r>
      <w:r w:rsidRPr="00D376F3">
        <w:t>empty</w:t>
      </w:r>
      <w:r w:rsidRPr="00D376F3">
        <w:rPr>
          <w:spacing w:val="-2"/>
        </w:rPr>
        <w:t xml:space="preserve"> </w:t>
      </w:r>
      <w:r w:rsidRPr="00D376F3">
        <w:t>box</w:t>
      </w:r>
      <w:r w:rsidRPr="00D376F3">
        <w:rPr>
          <w:spacing w:val="-2"/>
        </w:rPr>
        <w:t xml:space="preserve"> </w:t>
      </w:r>
      <w:r w:rsidRPr="00D376F3">
        <w:t>indicates</w:t>
      </w:r>
      <w:r w:rsidRPr="00D376F3">
        <w:rPr>
          <w:spacing w:val="-2"/>
        </w:rPr>
        <w:t xml:space="preserve"> </w:t>
      </w:r>
      <w:r w:rsidRPr="00D376F3">
        <w:t>that</w:t>
      </w:r>
      <w:r w:rsidRPr="00D376F3">
        <w:rPr>
          <w:spacing w:val="-2"/>
        </w:rPr>
        <w:t xml:space="preserve"> </w:t>
      </w:r>
      <w:r w:rsidRPr="00D376F3">
        <w:t>this</w:t>
      </w:r>
      <w:r w:rsidRPr="00D376F3">
        <w:rPr>
          <w:spacing w:val="-2"/>
        </w:rPr>
        <w:t xml:space="preserve"> </w:t>
      </w:r>
      <w:r w:rsidRPr="00D376F3">
        <w:t>outcome</w:t>
      </w:r>
      <w:r w:rsidRPr="00D376F3">
        <w:rPr>
          <w:spacing w:val="-3"/>
        </w:rPr>
        <w:t xml:space="preserve"> </w:t>
      </w:r>
      <w:r w:rsidRPr="00D376F3">
        <w:t>is</w:t>
      </w:r>
      <w:r w:rsidRPr="00D376F3">
        <w:rPr>
          <w:spacing w:val="-2"/>
        </w:rPr>
        <w:t xml:space="preserve"> </w:t>
      </w:r>
      <w:r w:rsidRPr="00D376F3">
        <w:t>not</w:t>
      </w:r>
      <w:r w:rsidRPr="00D376F3">
        <w:rPr>
          <w:spacing w:val="-2"/>
        </w:rPr>
        <w:t xml:space="preserve"> </w:t>
      </w:r>
      <w:r w:rsidRPr="00D376F3">
        <w:t>covered</w:t>
      </w:r>
      <w:r w:rsidRPr="00D376F3">
        <w:rPr>
          <w:spacing w:val="-2"/>
        </w:rPr>
        <w:t xml:space="preserve"> </w:t>
      </w:r>
      <w:r w:rsidRPr="00D376F3">
        <w:t>or assessed in the course.</w:t>
      </w:r>
    </w:p>
    <w:p w14:paraId="7C86D329" w14:textId="77777777" w:rsidR="009F6E25" w:rsidRPr="00D376F3" w:rsidRDefault="009F6E25">
      <w:pPr>
        <w:pStyle w:val="BodyText"/>
        <w:ind w:left="0"/>
      </w:pPr>
    </w:p>
    <w:p w14:paraId="5B5FCB92" w14:textId="77777777" w:rsidR="009F6E25" w:rsidRPr="00D376F3" w:rsidRDefault="00CB03DA">
      <w:pPr>
        <w:pStyle w:val="Heading2"/>
        <w:spacing w:line="276" w:lineRule="exact"/>
      </w:pPr>
      <w:r w:rsidRPr="00D376F3">
        <w:t>Required</w:t>
      </w:r>
      <w:r w:rsidRPr="00D376F3">
        <w:rPr>
          <w:spacing w:val="-4"/>
        </w:rPr>
        <w:t xml:space="preserve"> </w:t>
      </w:r>
      <w:r w:rsidRPr="00D376F3">
        <w:t>Textbooks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rPr>
          <w:spacing w:val="-2"/>
        </w:rPr>
        <w:t>Software</w:t>
      </w:r>
    </w:p>
    <w:p w14:paraId="05118DAA" w14:textId="77777777" w:rsidR="009F6E25" w:rsidRPr="00D376F3" w:rsidRDefault="00CB03DA">
      <w:pPr>
        <w:pStyle w:val="ListParagraph"/>
        <w:numPr>
          <w:ilvl w:val="0"/>
          <w:numId w:val="3"/>
        </w:numPr>
        <w:tabs>
          <w:tab w:val="left" w:pos="1079"/>
        </w:tabs>
        <w:spacing w:line="294" w:lineRule="exact"/>
        <w:ind w:left="1079" w:hanging="359"/>
        <w:rPr>
          <w:sz w:val="24"/>
        </w:rPr>
      </w:pPr>
      <w:proofErr w:type="spellStart"/>
      <w:r w:rsidRPr="00D376F3">
        <w:rPr>
          <w:sz w:val="24"/>
        </w:rPr>
        <w:t>Yellowdig</w:t>
      </w:r>
      <w:proofErr w:type="spellEnd"/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discussion</w:t>
      </w:r>
      <w:r w:rsidRPr="00D376F3">
        <w:rPr>
          <w:spacing w:val="-3"/>
          <w:sz w:val="24"/>
        </w:rPr>
        <w:t xml:space="preserve"> </w:t>
      </w:r>
      <w:r w:rsidRPr="00D376F3">
        <w:rPr>
          <w:spacing w:val="-2"/>
          <w:sz w:val="24"/>
        </w:rPr>
        <w:t>platform</w:t>
      </w:r>
    </w:p>
    <w:p w14:paraId="0D745C46" w14:textId="77777777" w:rsidR="009F6E25" w:rsidRPr="00D376F3" w:rsidRDefault="00CB03DA">
      <w:pPr>
        <w:pStyle w:val="Heading2"/>
        <w:spacing w:before="275" w:line="276" w:lineRule="exact"/>
      </w:pPr>
      <w:r w:rsidRPr="00D376F3">
        <w:t>Recommended</w:t>
      </w:r>
      <w:r w:rsidRPr="00D376F3">
        <w:rPr>
          <w:spacing w:val="-4"/>
        </w:rPr>
        <w:t xml:space="preserve"> </w:t>
      </w:r>
      <w:r w:rsidRPr="00D376F3">
        <w:rPr>
          <w:spacing w:val="-2"/>
        </w:rPr>
        <w:t>Materials</w:t>
      </w:r>
    </w:p>
    <w:p w14:paraId="44048EAB" w14:textId="77777777" w:rsidR="009F6E25" w:rsidRPr="00D376F3" w:rsidRDefault="00CB03DA">
      <w:pPr>
        <w:pStyle w:val="ListParagraph"/>
        <w:numPr>
          <w:ilvl w:val="0"/>
          <w:numId w:val="3"/>
        </w:numPr>
        <w:tabs>
          <w:tab w:val="left" w:pos="1079"/>
        </w:tabs>
        <w:spacing w:line="294" w:lineRule="exact"/>
        <w:ind w:left="1079" w:hanging="359"/>
        <w:rPr>
          <w:sz w:val="24"/>
        </w:rPr>
      </w:pPr>
      <w:r w:rsidRPr="00D376F3">
        <w:rPr>
          <w:sz w:val="24"/>
        </w:rPr>
        <w:t>Instructor</w:t>
      </w:r>
      <w:r w:rsidRPr="00D376F3">
        <w:rPr>
          <w:spacing w:val="-4"/>
          <w:sz w:val="24"/>
        </w:rPr>
        <w:t xml:space="preserve"> </w:t>
      </w:r>
      <w:r w:rsidRPr="00D376F3">
        <w:rPr>
          <w:sz w:val="24"/>
        </w:rPr>
        <w:t>curated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resources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including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videos,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newspaper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articles,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original documents,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patents,</w:t>
      </w:r>
      <w:r w:rsidRPr="00D376F3">
        <w:rPr>
          <w:spacing w:val="-2"/>
          <w:sz w:val="24"/>
        </w:rPr>
        <w:t xml:space="preserve"> </w:t>
      </w:r>
      <w:r w:rsidRPr="00D376F3">
        <w:rPr>
          <w:spacing w:val="-4"/>
          <w:sz w:val="24"/>
        </w:rPr>
        <w:t>etc.</w:t>
      </w:r>
    </w:p>
    <w:p w14:paraId="7DE21A86" w14:textId="77777777" w:rsidR="009F6E25" w:rsidRPr="00D376F3" w:rsidRDefault="00CB03DA">
      <w:pPr>
        <w:pStyle w:val="Heading2"/>
        <w:spacing w:before="275"/>
      </w:pPr>
      <w:r w:rsidRPr="00D376F3">
        <w:t>Required</w:t>
      </w:r>
      <w:r w:rsidRPr="00D376F3">
        <w:rPr>
          <w:spacing w:val="-3"/>
        </w:rPr>
        <w:t xml:space="preserve"> </w:t>
      </w:r>
      <w:r w:rsidRPr="00D376F3">
        <w:rPr>
          <w:spacing w:val="-2"/>
        </w:rPr>
        <w:t>Computer</w:t>
      </w:r>
    </w:p>
    <w:p w14:paraId="66206FCD" w14:textId="77777777" w:rsidR="009F6E25" w:rsidRPr="00D376F3" w:rsidRDefault="00CB03DA">
      <w:pPr>
        <w:ind w:left="360"/>
        <w:rPr>
          <w:i/>
          <w:sz w:val="24"/>
        </w:rPr>
      </w:pPr>
      <w:r w:rsidRPr="00D376F3">
        <w:rPr>
          <w:sz w:val="24"/>
        </w:rPr>
        <w:t xml:space="preserve">Recommended Computer Specifications: </w:t>
      </w:r>
      <w:hyperlink r:id="rId9">
        <w:r w:rsidRPr="00D376F3">
          <w:rPr>
            <w:sz w:val="24"/>
          </w:rPr>
          <w:t>https://it.ufl.edu/get-help/student-computer-recommendations/</w:t>
        </w:r>
      </w:hyperlink>
      <w:r w:rsidRPr="00D376F3">
        <w:rPr>
          <w:sz w:val="24"/>
        </w:rPr>
        <w:t xml:space="preserve"> </w:t>
      </w:r>
      <w:r w:rsidRPr="00D376F3">
        <w:rPr>
          <w:i/>
          <w:sz w:val="24"/>
        </w:rPr>
        <w:t>HWCOE</w:t>
      </w:r>
      <w:r w:rsidRPr="00D376F3">
        <w:rPr>
          <w:i/>
          <w:spacing w:val="-14"/>
          <w:sz w:val="24"/>
        </w:rPr>
        <w:t xml:space="preserve"> </w:t>
      </w:r>
      <w:r w:rsidRPr="00D376F3">
        <w:rPr>
          <w:i/>
          <w:sz w:val="24"/>
        </w:rPr>
        <w:t>Computer</w:t>
      </w:r>
      <w:r w:rsidRPr="00D376F3">
        <w:rPr>
          <w:i/>
          <w:spacing w:val="-13"/>
          <w:sz w:val="24"/>
        </w:rPr>
        <w:t xml:space="preserve"> </w:t>
      </w:r>
      <w:r w:rsidRPr="00D376F3">
        <w:rPr>
          <w:i/>
          <w:sz w:val="24"/>
        </w:rPr>
        <w:t>Requirements:</w:t>
      </w:r>
      <w:r w:rsidRPr="00D376F3">
        <w:rPr>
          <w:i/>
          <w:spacing w:val="-14"/>
          <w:sz w:val="24"/>
        </w:rPr>
        <w:t xml:space="preserve"> </w:t>
      </w:r>
      <w:hyperlink r:id="rId10">
        <w:r w:rsidRPr="00D376F3">
          <w:rPr>
            <w:i/>
            <w:sz w:val="24"/>
          </w:rPr>
          <w:t>https://www.eng.ufl.edu/students/advising/fall-semester-checklist/computer-</w:t>
        </w:r>
      </w:hyperlink>
      <w:r w:rsidRPr="00D376F3">
        <w:rPr>
          <w:i/>
          <w:spacing w:val="-2"/>
          <w:sz w:val="24"/>
        </w:rPr>
        <w:t>requirements/</w:t>
      </w:r>
    </w:p>
    <w:p w14:paraId="056E05AF" w14:textId="77777777" w:rsidR="009F6E25" w:rsidRPr="00D376F3" w:rsidRDefault="009F6E25">
      <w:pPr>
        <w:pStyle w:val="BodyText"/>
        <w:ind w:left="0"/>
        <w:rPr>
          <w:i/>
        </w:rPr>
      </w:pPr>
    </w:p>
    <w:p w14:paraId="68DCC7DD" w14:textId="77777777" w:rsidR="009F6E25" w:rsidRPr="00D376F3" w:rsidRDefault="00CB03DA">
      <w:pPr>
        <w:pStyle w:val="Heading2"/>
      </w:pPr>
      <w:r w:rsidRPr="00D376F3">
        <w:t>Course</w:t>
      </w:r>
      <w:r w:rsidRPr="00D376F3">
        <w:rPr>
          <w:spacing w:val="-1"/>
        </w:rPr>
        <w:t xml:space="preserve"> </w:t>
      </w:r>
      <w:r w:rsidRPr="00D376F3">
        <w:rPr>
          <w:spacing w:val="-2"/>
        </w:rPr>
        <w:t>Schedule</w:t>
      </w:r>
    </w:p>
    <w:p w14:paraId="78EC5973" w14:textId="77777777" w:rsidR="009F6E25" w:rsidRPr="00D376F3" w:rsidRDefault="00CB03DA">
      <w:pPr>
        <w:pStyle w:val="BodyText"/>
      </w:pPr>
      <w:r w:rsidRPr="00D376F3">
        <w:t>This</w:t>
      </w:r>
      <w:r w:rsidRPr="00D376F3">
        <w:rPr>
          <w:spacing w:val="-3"/>
        </w:rPr>
        <w:t xml:space="preserve"> </w:t>
      </w:r>
      <w:r w:rsidRPr="00D376F3">
        <w:t>course</w:t>
      </w:r>
      <w:r w:rsidRPr="00D376F3">
        <w:rPr>
          <w:spacing w:val="-4"/>
        </w:rPr>
        <w:t xml:space="preserve"> </w:t>
      </w:r>
      <w:r w:rsidRPr="00D376F3">
        <w:t>will</w:t>
      </w:r>
      <w:r w:rsidRPr="00D376F3">
        <w:rPr>
          <w:spacing w:val="-3"/>
        </w:rPr>
        <w:t xml:space="preserve"> </w:t>
      </w:r>
      <w:r w:rsidRPr="00D376F3">
        <w:t>be</w:t>
      </w:r>
      <w:r w:rsidRPr="00D376F3">
        <w:rPr>
          <w:spacing w:val="-4"/>
        </w:rPr>
        <w:t xml:space="preserve"> </w:t>
      </w:r>
      <w:r w:rsidRPr="00D376F3">
        <w:t>largely</w:t>
      </w:r>
      <w:r w:rsidRPr="00D376F3">
        <w:rPr>
          <w:spacing w:val="-4"/>
        </w:rPr>
        <w:t xml:space="preserve"> </w:t>
      </w:r>
      <w:r w:rsidRPr="00D376F3">
        <w:t>asynchronous.</w:t>
      </w:r>
      <w:r w:rsidRPr="00D376F3">
        <w:rPr>
          <w:spacing w:val="-3"/>
        </w:rPr>
        <w:t xml:space="preserve"> </w:t>
      </w:r>
      <w:r w:rsidRPr="00D376F3">
        <w:t>Students</w:t>
      </w:r>
      <w:r w:rsidRPr="00D376F3">
        <w:rPr>
          <w:spacing w:val="-3"/>
        </w:rPr>
        <w:t xml:space="preserve"> </w:t>
      </w:r>
      <w:r w:rsidRPr="00D376F3">
        <w:t>will</w:t>
      </w:r>
      <w:r w:rsidRPr="00D376F3">
        <w:rPr>
          <w:spacing w:val="-3"/>
        </w:rPr>
        <w:t xml:space="preserve"> </w:t>
      </w:r>
      <w:r w:rsidRPr="00D376F3">
        <w:t>be</w:t>
      </w:r>
      <w:r w:rsidRPr="00D376F3">
        <w:rPr>
          <w:spacing w:val="-4"/>
        </w:rPr>
        <w:t xml:space="preserve"> </w:t>
      </w:r>
      <w:r w:rsidRPr="00D376F3">
        <w:t>expected</w:t>
      </w:r>
      <w:r w:rsidRPr="00D376F3">
        <w:rPr>
          <w:spacing w:val="-3"/>
        </w:rPr>
        <w:t xml:space="preserve"> </w:t>
      </w:r>
      <w:r w:rsidRPr="00D376F3">
        <w:t>to</w:t>
      </w:r>
      <w:r w:rsidRPr="00D376F3">
        <w:rPr>
          <w:spacing w:val="-1"/>
        </w:rPr>
        <w:t xml:space="preserve"> </w:t>
      </w:r>
      <w:r w:rsidRPr="00D376F3">
        <w:t>complete</w:t>
      </w:r>
      <w:r w:rsidRPr="00D376F3">
        <w:rPr>
          <w:spacing w:val="-4"/>
        </w:rPr>
        <w:t xml:space="preserve"> </w:t>
      </w:r>
      <w:r w:rsidRPr="00D376F3">
        <w:t>each</w:t>
      </w:r>
      <w:r w:rsidRPr="00D376F3">
        <w:rPr>
          <w:spacing w:val="-3"/>
        </w:rPr>
        <w:t xml:space="preserve"> </w:t>
      </w:r>
      <w:r w:rsidRPr="00D376F3">
        <w:t>module</w:t>
      </w:r>
      <w:r w:rsidRPr="00D376F3">
        <w:rPr>
          <w:spacing w:val="-4"/>
        </w:rPr>
        <w:t xml:space="preserve"> </w:t>
      </w:r>
      <w:r w:rsidRPr="00D376F3">
        <w:t>during</w:t>
      </w:r>
      <w:r w:rsidRPr="00D376F3">
        <w:rPr>
          <w:spacing w:val="-1"/>
        </w:rPr>
        <w:t xml:space="preserve"> </w:t>
      </w:r>
      <w:r w:rsidRPr="00D376F3">
        <w:t>the</w:t>
      </w:r>
      <w:r w:rsidRPr="00D376F3">
        <w:rPr>
          <w:spacing w:val="-4"/>
        </w:rPr>
        <w:t xml:space="preserve"> </w:t>
      </w:r>
      <w:r w:rsidRPr="00D376F3">
        <w:t>time frame listed and complete the work by the due dates in canvas.</w:t>
      </w:r>
    </w:p>
    <w:p w14:paraId="1E308DC3" w14:textId="77777777" w:rsidR="009F6E25" w:rsidRPr="00D376F3" w:rsidRDefault="009F6E25">
      <w:pPr>
        <w:pStyle w:val="BodyText"/>
        <w:ind w:left="0"/>
      </w:pPr>
    </w:p>
    <w:p w14:paraId="47BB246B" w14:textId="77777777" w:rsidR="009F6E25" w:rsidRPr="00D376F3" w:rsidRDefault="00CB03DA">
      <w:pPr>
        <w:pStyle w:val="BodyText"/>
      </w:pPr>
      <w:r w:rsidRPr="00D376F3">
        <w:t>Module</w:t>
      </w:r>
      <w:r w:rsidRPr="00D376F3">
        <w:rPr>
          <w:spacing w:val="-2"/>
        </w:rPr>
        <w:t xml:space="preserve"> </w:t>
      </w:r>
      <w:r w:rsidRPr="00D376F3">
        <w:t>1</w:t>
      </w:r>
      <w:r w:rsidRPr="00D376F3">
        <w:rPr>
          <w:spacing w:val="-1"/>
        </w:rPr>
        <w:t xml:space="preserve"> </w:t>
      </w:r>
      <w:r w:rsidRPr="00D376F3">
        <w:t>–</w:t>
      </w:r>
      <w:r w:rsidRPr="00D376F3">
        <w:rPr>
          <w:spacing w:val="-1"/>
        </w:rPr>
        <w:t xml:space="preserve"> </w:t>
      </w:r>
      <w:r w:rsidRPr="00D376F3">
        <w:t>Introduction</w:t>
      </w:r>
      <w:r w:rsidRPr="00D376F3">
        <w:rPr>
          <w:spacing w:val="-1"/>
        </w:rPr>
        <w:t xml:space="preserve"> </w:t>
      </w:r>
      <w:r w:rsidRPr="00D376F3">
        <w:t xml:space="preserve">1 </w:t>
      </w:r>
      <w:r w:rsidRPr="00D376F3">
        <w:rPr>
          <w:spacing w:val="-4"/>
        </w:rPr>
        <w:t>week</w:t>
      </w:r>
    </w:p>
    <w:tbl>
      <w:tblPr>
        <w:tblW w:w="0" w:type="auto"/>
        <w:tblInd w:w="370" w:type="dxa"/>
        <w:tblBorders>
          <w:top w:val="single" w:sz="18" w:space="0" w:color="2D74B5"/>
          <w:left w:val="single" w:sz="18" w:space="0" w:color="2D74B5"/>
          <w:bottom w:val="single" w:sz="18" w:space="0" w:color="2D74B5"/>
          <w:right w:val="single" w:sz="18" w:space="0" w:color="2D74B5"/>
          <w:insideH w:val="single" w:sz="18" w:space="0" w:color="2D74B5"/>
          <w:insideV w:val="single" w:sz="18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2428"/>
        <w:gridCol w:w="2070"/>
      </w:tblGrid>
      <w:tr w:rsidR="00D376F3" w:rsidRPr="00D376F3" w14:paraId="173A2446" w14:textId="77777777">
        <w:trPr>
          <w:trHeight w:val="567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E7A6" w14:textId="77777777" w:rsidR="009F6E25" w:rsidRPr="00D376F3" w:rsidRDefault="00CB03D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D376F3">
              <w:rPr>
                <w:sz w:val="24"/>
              </w:rPr>
              <w:t>Understand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specification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grading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set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goals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for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the </w:t>
            </w:r>
            <w:r w:rsidRPr="00D376F3">
              <w:rPr>
                <w:spacing w:val="-2"/>
                <w:sz w:val="24"/>
              </w:rPr>
              <w:t>course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AFC9" w14:textId="77777777" w:rsidR="009F6E25" w:rsidRPr="00D376F3" w:rsidRDefault="00CB03D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D376F3">
              <w:rPr>
                <w:sz w:val="24"/>
              </w:rPr>
              <w:t>Syllabus,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Consultation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7BD3" w14:textId="77777777" w:rsidR="009F6E25" w:rsidRPr="00D376F3" w:rsidRDefault="00CB03DA">
            <w:pPr>
              <w:pStyle w:val="TableParagraph"/>
              <w:spacing w:line="240" w:lineRule="auto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Answer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5E6E11B2" w14:textId="77777777">
        <w:trPr>
          <w:trHeight w:val="55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4402" w14:textId="77777777" w:rsidR="009F6E25" w:rsidRPr="00D376F3" w:rsidRDefault="00CB03DA">
            <w:pPr>
              <w:pStyle w:val="TableParagraph"/>
              <w:ind w:left="107"/>
              <w:rPr>
                <w:sz w:val="24"/>
              </w:rPr>
            </w:pPr>
            <w:r w:rsidRPr="00D376F3">
              <w:rPr>
                <w:sz w:val="24"/>
              </w:rPr>
              <w:t>Understand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components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waves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–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sound,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light, electromagnetic – P1, P2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CB81" w14:textId="77777777" w:rsidR="009F6E25" w:rsidRPr="00D376F3" w:rsidRDefault="00CB03D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376F3">
              <w:rPr>
                <w:spacing w:val="-2"/>
                <w:sz w:val="24"/>
              </w:rPr>
              <w:t>Videos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F858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00235170" w14:textId="77777777">
        <w:trPr>
          <w:trHeight w:val="55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CFAD" w14:textId="77777777" w:rsidR="009F6E25" w:rsidRPr="00D376F3" w:rsidRDefault="00CB03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376F3">
              <w:rPr>
                <w:sz w:val="24"/>
              </w:rPr>
              <w:t>Understand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basic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electron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>behavior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–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P1, </w:t>
            </w:r>
            <w:r w:rsidRPr="00D376F3">
              <w:rPr>
                <w:spacing w:val="-5"/>
                <w:sz w:val="24"/>
              </w:rPr>
              <w:t>P2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FCE8" w14:textId="77777777" w:rsidR="009F6E25" w:rsidRPr="00D376F3" w:rsidRDefault="00CB03DA">
            <w:pPr>
              <w:pStyle w:val="TableParagraph"/>
              <w:ind w:left="105" w:right="775"/>
              <w:rPr>
                <w:sz w:val="24"/>
              </w:rPr>
            </w:pPr>
            <w:r w:rsidRPr="00D376F3">
              <w:rPr>
                <w:sz w:val="24"/>
              </w:rPr>
              <w:t>Water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Analogy, </w:t>
            </w:r>
            <w:r w:rsidRPr="00D376F3">
              <w:rPr>
                <w:spacing w:val="-2"/>
                <w:sz w:val="24"/>
              </w:rPr>
              <w:t>Videos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410D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Answer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4"/>
                <w:sz w:val="24"/>
              </w:rPr>
              <w:t>Quiz</w:t>
            </w:r>
          </w:p>
        </w:tc>
      </w:tr>
    </w:tbl>
    <w:p w14:paraId="65F7F4A0" w14:textId="77777777" w:rsidR="009F6E25" w:rsidRPr="00D376F3" w:rsidRDefault="00CB03DA">
      <w:pPr>
        <w:pStyle w:val="BodyText"/>
        <w:spacing w:before="276"/>
      </w:pPr>
      <w:r w:rsidRPr="00D376F3">
        <w:t>Module</w:t>
      </w:r>
      <w:r w:rsidRPr="00D376F3">
        <w:rPr>
          <w:spacing w:val="-2"/>
        </w:rPr>
        <w:t xml:space="preserve"> </w:t>
      </w:r>
      <w:r w:rsidRPr="00D376F3">
        <w:t>2 –</w:t>
      </w:r>
      <w:r w:rsidRPr="00D376F3">
        <w:rPr>
          <w:spacing w:val="-1"/>
        </w:rPr>
        <w:t xml:space="preserve"> </w:t>
      </w:r>
      <w:r w:rsidRPr="00D376F3">
        <w:t>Vacuum Tubes</w:t>
      </w:r>
      <w:r w:rsidRPr="00D376F3">
        <w:rPr>
          <w:spacing w:val="-1"/>
        </w:rPr>
        <w:t xml:space="preserve"> </w:t>
      </w:r>
      <w:r w:rsidRPr="00D376F3">
        <w:t xml:space="preserve">3 </w:t>
      </w:r>
      <w:r w:rsidRPr="00D376F3">
        <w:rPr>
          <w:spacing w:val="-2"/>
        </w:rPr>
        <w:t>weeks</w:t>
      </w:r>
    </w:p>
    <w:tbl>
      <w:tblPr>
        <w:tblW w:w="0" w:type="auto"/>
        <w:tblInd w:w="370" w:type="dxa"/>
        <w:tblBorders>
          <w:top w:val="single" w:sz="18" w:space="0" w:color="2D74B5"/>
          <w:left w:val="single" w:sz="18" w:space="0" w:color="2D74B5"/>
          <w:bottom w:val="single" w:sz="18" w:space="0" w:color="2D74B5"/>
          <w:right w:val="single" w:sz="18" w:space="0" w:color="2D74B5"/>
          <w:insideH w:val="single" w:sz="18" w:space="0" w:color="2D74B5"/>
          <w:insideV w:val="single" w:sz="18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2428"/>
        <w:gridCol w:w="2070"/>
      </w:tblGrid>
      <w:tr w:rsidR="00D376F3" w:rsidRPr="00D376F3" w14:paraId="73BF7230" w14:textId="77777777">
        <w:trPr>
          <w:trHeight w:val="567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8E24" w14:textId="77777777" w:rsidR="009F6E25" w:rsidRPr="00D376F3" w:rsidRDefault="00CB03D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D376F3">
              <w:rPr>
                <w:sz w:val="24"/>
              </w:rPr>
              <w:t>Define</w:t>
            </w:r>
            <w:r w:rsidRPr="00D376F3">
              <w:rPr>
                <w:spacing w:val="-8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characteristics,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operations,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limitations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of vacuum tube technologies – C1, P1, P2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F883" w14:textId="77777777" w:rsidR="009F6E25" w:rsidRPr="00D376F3" w:rsidRDefault="00CB03D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D376F3">
              <w:rPr>
                <w:sz w:val="24"/>
              </w:rPr>
              <w:t>Video,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water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analogy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6FC4" w14:textId="77777777" w:rsidR="009F6E25" w:rsidRPr="00D376F3" w:rsidRDefault="00CB03DA">
            <w:pPr>
              <w:pStyle w:val="TableParagraph"/>
              <w:spacing w:line="240" w:lineRule="auto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3F723C44" w14:textId="77777777">
        <w:trPr>
          <w:trHeight w:val="55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A04A" w14:textId="77777777" w:rsidR="009F6E25" w:rsidRPr="00D376F3" w:rsidRDefault="00CB03DA">
            <w:pPr>
              <w:pStyle w:val="TableParagraph"/>
              <w:ind w:left="107"/>
              <w:rPr>
                <w:sz w:val="24"/>
              </w:rPr>
            </w:pPr>
            <w:r w:rsidRPr="00D376F3">
              <w:rPr>
                <w:sz w:val="24"/>
              </w:rPr>
              <w:t>Define</w:t>
            </w:r>
            <w:r w:rsidRPr="00D376F3">
              <w:rPr>
                <w:spacing w:val="-8"/>
                <w:sz w:val="24"/>
              </w:rPr>
              <w:t xml:space="preserve"> </w:t>
            </w:r>
            <w:r w:rsidRPr="00D376F3">
              <w:rPr>
                <w:sz w:val="24"/>
              </w:rPr>
              <w:t>radio,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telephony,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telegraphy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the characteristics of waves – C1, P1, P2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EC4F" w14:textId="77777777" w:rsidR="009F6E25" w:rsidRPr="00D376F3" w:rsidRDefault="00CB03D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Video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59BB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Answer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02612F40" w14:textId="77777777">
        <w:trPr>
          <w:trHeight w:val="55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D4AC" w14:textId="77777777" w:rsidR="009F6E25" w:rsidRPr="00D376F3" w:rsidRDefault="00CB03DA">
            <w:pPr>
              <w:pStyle w:val="TableParagraph"/>
              <w:spacing w:line="270" w:lineRule="atLeast"/>
              <w:ind w:left="107" w:right="219"/>
              <w:rPr>
                <w:sz w:val="24"/>
              </w:rPr>
            </w:pPr>
            <w:r w:rsidRPr="00D376F3">
              <w:rPr>
                <w:sz w:val="24"/>
              </w:rPr>
              <w:t>Recognize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inventors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technologies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 vacuum tube era, C3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8767" w14:textId="77777777" w:rsidR="009F6E25" w:rsidRPr="00D376F3" w:rsidRDefault="00CB03D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Readings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47BE" w14:textId="77777777" w:rsidR="009F6E25" w:rsidRPr="00D376F3" w:rsidRDefault="00CB03DA">
            <w:pPr>
              <w:pStyle w:val="TableParagraph"/>
              <w:spacing w:before="1" w:line="240" w:lineRule="auto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0BF7411B" w14:textId="77777777">
        <w:trPr>
          <w:trHeight w:val="55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AF4" w14:textId="77777777" w:rsidR="009F6E25" w:rsidRPr="00D376F3" w:rsidRDefault="00CB03DA">
            <w:pPr>
              <w:pStyle w:val="TableParagraph"/>
              <w:ind w:left="107" w:right="219"/>
              <w:rPr>
                <w:sz w:val="24"/>
              </w:rPr>
            </w:pPr>
            <w:r w:rsidRPr="00D376F3">
              <w:rPr>
                <w:sz w:val="24"/>
              </w:rPr>
              <w:t>Discuss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new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technologies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societal areas 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1F07" w14:textId="77777777" w:rsidR="009F6E25" w:rsidRPr="00D376F3" w:rsidRDefault="00CB03DA">
            <w:pPr>
              <w:pStyle w:val="TableParagraph"/>
              <w:ind w:left="105"/>
              <w:rPr>
                <w:sz w:val="24"/>
              </w:rPr>
            </w:pPr>
            <w:r w:rsidRPr="00D376F3">
              <w:rPr>
                <w:sz w:val="24"/>
              </w:rPr>
              <w:t>Specific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</w:t>
            </w:r>
            <w:r w:rsidRPr="00D376F3">
              <w:rPr>
                <w:spacing w:val="-15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to</w:t>
            </w:r>
            <w:proofErr w:type="gramEnd"/>
            <w:r w:rsidRPr="00D376F3">
              <w:rPr>
                <w:sz w:val="24"/>
              </w:rPr>
              <w:t xml:space="preserve"> societal impacts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3EF6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Discussion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Posts</w:t>
            </w:r>
          </w:p>
        </w:tc>
      </w:tr>
      <w:tr w:rsidR="00D376F3" w:rsidRPr="00D376F3" w14:paraId="70995927" w14:textId="77777777">
        <w:trPr>
          <w:trHeight w:val="55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6534" w14:textId="77777777" w:rsidR="009F6E25" w:rsidRPr="00D376F3" w:rsidRDefault="00CB03DA">
            <w:pPr>
              <w:pStyle w:val="TableParagraph"/>
              <w:ind w:left="107" w:right="219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B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Critique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technology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a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societal area 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3ECD" w14:textId="77777777" w:rsidR="009F6E25" w:rsidRPr="00D376F3" w:rsidRDefault="00CB03DA">
            <w:pPr>
              <w:pStyle w:val="TableParagraph"/>
              <w:ind w:left="105"/>
              <w:rPr>
                <w:sz w:val="24"/>
              </w:rPr>
            </w:pPr>
            <w:r w:rsidRPr="00D376F3">
              <w:rPr>
                <w:sz w:val="24"/>
              </w:rPr>
              <w:t>Specific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</w:t>
            </w:r>
            <w:r w:rsidRPr="00D376F3">
              <w:rPr>
                <w:spacing w:val="-15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to</w:t>
            </w:r>
            <w:proofErr w:type="gramEnd"/>
            <w:r w:rsidRPr="00D376F3">
              <w:rPr>
                <w:sz w:val="24"/>
              </w:rPr>
              <w:t xml:space="preserve"> societal impacts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202E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Essay</w:t>
            </w:r>
          </w:p>
        </w:tc>
      </w:tr>
      <w:tr w:rsidR="009F6E25" w:rsidRPr="00D376F3" w14:paraId="12057C07" w14:textId="77777777">
        <w:trPr>
          <w:trHeight w:val="550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2235" w14:textId="77777777" w:rsidR="009F6E25" w:rsidRPr="00D376F3" w:rsidRDefault="00CB03DA">
            <w:pPr>
              <w:pStyle w:val="TableParagraph"/>
              <w:ind w:left="107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Construct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a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timeline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impactful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events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for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your societal area during this era 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1A9A" w14:textId="77777777" w:rsidR="009F6E25" w:rsidRPr="00D376F3" w:rsidRDefault="00CB03DA">
            <w:pPr>
              <w:pStyle w:val="TableParagraph"/>
              <w:ind w:left="105"/>
              <w:rPr>
                <w:sz w:val="24"/>
              </w:rPr>
            </w:pPr>
            <w:r w:rsidRPr="00D376F3">
              <w:rPr>
                <w:sz w:val="24"/>
              </w:rPr>
              <w:t>Synthesis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 and individual work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6D7E" w14:textId="77777777" w:rsidR="009F6E25" w:rsidRPr="00D376F3" w:rsidRDefault="00CB03DA">
            <w:pPr>
              <w:pStyle w:val="TableParagraph"/>
              <w:spacing w:line="274" w:lineRule="exact"/>
              <w:rPr>
                <w:sz w:val="24"/>
              </w:rPr>
            </w:pPr>
            <w:r w:rsidRPr="00D376F3">
              <w:rPr>
                <w:spacing w:val="-2"/>
                <w:sz w:val="24"/>
              </w:rPr>
              <w:t>Timeline</w:t>
            </w:r>
          </w:p>
        </w:tc>
      </w:tr>
    </w:tbl>
    <w:p w14:paraId="7773D8C1" w14:textId="77777777" w:rsidR="009F6E25" w:rsidRPr="00D376F3" w:rsidRDefault="009F6E25">
      <w:pPr>
        <w:pStyle w:val="BodyText"/>
        <w:ind w:left="0"/>
      </w:pPr>
    </w:p>
    <w:p w14:paraId="324F5781" w14:textId="77777777" w:rsidR="009F6E25" w:rsidRPr="00D376F3" w:rsidRDefault="009F6E25">
      <w:pPr>
        <w:pStyle w:val="BodyText"/>
        <w:spacing w:before="2"/>
        <w:ind w:left="0"/>
      </w:pPr>
    </w:p>
    <w:p w14:paraId="28DCBF37" w14:textId="77777777" w:rsidR="009F6E25" w:rsidRPr="00D376F3" w:rsidRDefault="00CB03DA">
      <w:pPr>
        <w:pStyle w:val="BodyText"/>
      </w:pPr>
      <w:r w:rsidRPr="00D376F3">
        <w:t>Module</w:t>
      </w:r>
      <w:r w:rsidRPr="00D376F3">
        <w:rPr>
          <w:spacing w:val="-2"/>
        </w:rPr>
        <w:t xml:space="preserve"> </w:t>
      </w:r>
      <w:r w:rsidRPr="00D376F3">
        <w:t>3</w:t>
      </w:r>
      <w:r w:rsidRPr="00D376F3">
        <w:rPr>
          <w:spacing w:val="-1"/>
        </w:rPr>
        <w:t xml:space="preserve"> </w:t>
      </w:r>
      <w:r w:rsidRPr="00D376F3">
        <w:t>–</w:t>
      </w:r>
      <w:r w:rsidRPr="00D376F3">
        <w:rPr>
          <w:spacing w:val="-1"/>
        </w:rPr>
        <w:t xml:space="preserve"> </w:t>
      </w:r>
      <w:r w:rsidRPr="00D376F3">
        <w:t>Transistors</w:t>
      </w:r>
      <w:r w:rsidRPr="00D376F3">
        <w:rPr>
          <w:spacing w:val="-1"/>
        </w:rPr>
        <w:t xml:space="preserve"> </w:t>
      </w:r>
      <w:r w:rsidRPr="00D376F3">
        <w:t>3</w:t>
      </w:r>
      <w:r w:rsidRPr="00D376F3">
        <w:rPr>
          <w:spacing w:val="2"/>
        </w:rPr>
        <w:t xml:space="preserve"> </w:t>
      </w:r>
      <w:r w:rsidRPr="00D376F3">
        <w:rPr>
          <w:spacing w:val="-2"/>
        </w:rPr>
        <w:t>weeks</w:t>
      </w:r>
    </w:p>
    <w:p w14:paraId="37A0622B" w14:textId="77777777" w:rsidR="009F6E25" w:rsidRPr="00D376F3" w:rsidRDefault="009F6E25">
      <w:pPr>
        <w:pStyle w:val="BodyText"/>
        <w:sectPr w:rsidR="009F6E25" w:rsidRPr="00D376F3">
          <w:type w:val="continuous"/>
          <w:pgSz w:w="12240" w:h="15840"/>
          <w:pgMar w:top="700" w:right="720" w:bottom="1160" w:left="360" w:header="0" w:footer="971" w:gutter="0"/>
          <w:cols w:space="720"/>
        </w:sectPr>
      </w:pPr>
    </w:p>
    <w:tbl>
      <w:tblPr>
        <w:tblW w:w="0" w:type="auto"/>
        <w:tblInd w:w="370" w:type="dxa"/>
        <w:tblBorders>
          <w:top w:val="single" w:sz="18" w:space="0" w:color="2D74B5"/>
          <w:left w:val="single" w:sz="18" w:space="0" w:color="2D74B5"/>
          <w:bottom w:val="single" w:sz="18" w:space="0" w:color="2D74B5"/>
          <w:right w:val="single" w:sz="18" w:space="0" w:color="2D74B5"/>
          <w:insideH w:val="single" w:sz="18" w:space="0" w:color="2D74B5"/>
          <w:insideV w:val="single" w:sz="18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2428"/>
        <w:gridCol w:w="2075"/>
      </w:tblGrid>
      <w:tr w:rsidR="00D376F3" w:rsidRPr="00D376F3" w14:paraId="0A4E49C0" w14:textId="77777777">
        <w:trPr>
          <w:trHeight w:val="829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E683" w14:textId="77777777" w:rsidR="009F6E25" w:rsidRPr="00D376F3" w:rsidRDefault="00CB03DA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lastRenderedPageBreak/>
              <w:t>Describe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driving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forces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obstacles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to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overcome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in the development of a solid-state transistor – C1, C2, P1, </w:t>
            </w:r>
            <w:r w:rsidRPr="00D376F3">
              <w:rPr>
                <w:spacing w:val="-6"/>
                <w:sz w:val="24"/>
              </w:rPr>
              <w:t>P2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EFBC" w14:textId="77777777" w:rsidR="009F6E25" w:rsidRPr="00D376F3" w:rsidRDefault="00CB03DA">
            <w:pPr>
              <w:pStyle w:val="TableParagraph"/>
              <w:spacing w:line="240" w:lineRule="auto"/>
              <w:ind w:left="105" w:right="708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Original </w:t>
            </w:r>
            <w:r w:rsidRPr="00D376F3">
              <w:rPr>
                <w:spacing w:val="-2"/>
                <w:sz w:val="24"/>
              </w:rPr>
              <w:t>Sources</w:t>
            </w:r>
          </w:p>
        </w:tc>
        <w:tc>
          <w:tcPr>
            <w:tcW w:w="2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9EFE" w14:textId="77777777" w:rsidR="009F6E25" w:rsidRPr="00D376F3" w:rsidRDefault="00CB03DA">
            <w:pPr>
              <w:pStyle w:val="TableParagraph"/>
              <w:spacing w:line="240" w:lineRule="auto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Answer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17BEED35" w14:textId="77777777">
        <w:trPr>
          <w:trHeight w:val="551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C33" w14:textId="77777777" w:rsidR="009F6E25" w:rsidRPr="00D376F3" w:rsidRDefault="00CB03D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376F3">
              <w:rPr>
                <w:sz w:val="24"/>
              </w:rPr>
              <w:t>Describe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operation of a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>transistor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– C1,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P1, </w:t>
            </w:r>
            <w:r w:rsidRPr="00D376F3">
              <w:rPr>
                <w:spacing w:val="-5"/>
                <w:sz w:val="24"/>
              </w:rPr>
              <w:t>P2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2C3B" w14:textId="77777777" w:rsidR="009F6E25" w:rsidRPr="00D376F3" w:rsidRDefault="00CB03DA">
            <w:pPr>
              <w:pStyle w:val="TableParagraph"/>
              <w:ind w:left="105" w:right="708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Original </w:t>
            </w:r>
            <w:r w:rsidRPr="00D376F3">
              <w:rPr>
                <w:spacing w:val="-2"/>
                <w:sz w:val="24"/>
              </w:rPr>
              <w:t>Sources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CF71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15F3CB85" w14:textId="77777777">
        <w:trPr>
          <w:trHeight w:val="551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C4DA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Recognize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inventors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technologies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 transistor era, C3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9451" w14:textId="77777777" w:rsidR="009F6E25" w:rsidRPr="00D376F3" w:rsidRDefault="00CB03DA">
            <w:pPr>
              <w:pStyle w:val="TableParagraph"/>
              <w:ind w:left="105" w:right="708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Original </w:t>
            </w:r>
            <w:r w:rsidRPr="00D376F3">
              <w:rPr>
                <w:spacing w:val="-2"/>
                <w:sz w:val="24"/>
              </w:rPr>
              <w:t>Sources;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F50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08D39E72" w14:textId="77777777">
        <w:trPr>
          <w:trHeight w:val="55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5D6C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Discuss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new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technologies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societal</w:t>
            </w:r>
            <w:r w:rsidRPr="00D376F3">
              <w:rPr>
                <w:spacing w:val="-4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area</w:t>
            </w:r>
            <w:proofErr w:type="gramEnd"/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C33C" w14:textId="77777777" w:rsidR="009F6E25" w:rsidRPr="00D376F3" w:rsidRDefault="00CB03DA">
            <w:pPr>
              <w:pStyle w:val="TableParagraph"/>
              <w:ind w:left="105"/>
              <w:rPr>
                <w:sz w:val="24"/>
              </w:rPr>
            </w:pPr>
            <w:r w:rsidRPr="00D376F3">
              <w:rPr>
                <w:sz w:val="24"/>
              </w:rPr>
              <w:t>Specific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</w:t>
            </w:r>
            <w:r w:rsidRPr="00D376F3">
              <w:rPr>
                <w:spacing w:val="-15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to</w:t>
            </w:r>
            <w:proofErr w:type="gramEnd"/>
            <w:r w:rsidRPr="00D376F3">
              <w:rPr>
                <w:sz w:val="24"/>
              </w:rPr>
              <w:t xml:space="preserve"> societal impacts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E2E" w14:textId="77777777" w:rsidR="009F6E25" w:rsidRPr="00D376F3" w:rsidRDefault="00CB03DA">
            <w:pPr>
              <w:pStyle w:val="TableParagraph"/>
              <w:spacing w:line="274" w:lineRule="exact"/>
              <w:rPr>
                <w:sz w:val="24"/>
              </w:rPr>
            </w:pPr>
            <w:r w:rsidRPr="00D376F3">
              <w:rPr>
                <w:sz w:val="24"/>
              </w:rPr>
              <w:t>Discussion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Posts</w:t>
            </w:r>
          </w:p>
        </w:tc>
      </w:tr>
      <w:tr w:rsidR="00D376F3" w:rsidRPr="00D376F3" w14:paraId="70E45D84" w14:textId="77777777">
        <w:trPr>
          <w:trHeight w:val="55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25D3" w14:textId="77777777" w:rsidR="009F6E25" w:rsidRPr="00D376F3" w:rsidRDefault="00CB03DA">
            <w:pPr>
              <w:pStyle w:val="TableParagraph"/>
              <w:ind w:left="107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B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Critique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technology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societal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area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E225" w14:textId="77777777" w:rsidR="009F6E25" w:rsidRPr="00D376F3" w:rsidRDefault="00CB03DA">
            <w:pPr>
              <w:pStyle w:val="TableParagraph"/>
              <w:ind w:left="105"/>
              <w:rPr>
                <w:sz w:val="24"/>
              </w:rPr>
            </w:pPr>
            <w:r w:rsidRPr="00D376F3">
              <w:rPr>
                <w:sz w:val="24"/>
              </w:rPr>
              <w:t>Specific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</w:t>
            </w:r>
            <w:r w:rsidRPr="00D376F3">
              <w:rPr>
                <w:spacing w:val="-15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to</w:t>
            </w:r>
            <w:proofErr w:type="gramEnd"/>
            <w:r w:rsidRPr="00D376F3">
              <w:rPr>
                <w:sz w:val="24"/>
              </w:rPr>
              <w:t xml:space="preserve"> societal impacts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A51F" w14:textId="77777777" w:rsidR="009F6E25" w:rsidRPr="00D376F3" w:rsidRDefault="00CB03DA">
            <w:pPr>
              <w:pStyle w:val="TableParagraph"/>
              <w:spacing w:line="274" w:lineRule="exact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Essay</w:t>
            </w:r>
          </w:p>
        </w:tc>
      </w:tr>
      <w:tr w:rsidR="009F6E25" w:rsidRPr="00D376F3" w14:paraId="24EA7A59" w14:textId="77777777">
        <w:trPr>
          <w:trHeight w:val="55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8732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Construct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timeline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impactful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events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for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your societal area during this era 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2E8D" w14:textId="77777777" w:rsidR="009F6E25" w:rsidRPr="00D376F3" w:rsidRDefault="00CB03DA">
            <w:pPr>
              <w:pStyle w:val="TableParagraph"/>
              <w:ind w:left="105"/>
              <w:rPr>
                <w:sz w:val="24"/>
              </w:rPr>
            </w:pPr>
            <w:r w:rsidRPr="00D376F3">
              <w:rPr>
                <w:sz w:val="24"/>
              </w:rPr>
              <w:t>Synthesis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 and individual work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C990" w14:textId="77777777" w:rsidR="009F6E25" w:rsidRPr="00D376F3" w:rsidRDefault="00CB03DA">
            <w:pPr>
              <w:pStyle w:val="TableParagraph"/>
              <w:spacing w:line="273" w:lineRule="exact"/>
              <w:rPr>
                <w:sz w:val="24"/>
              </w:rPr>
            </w:pPr>
            <w:r w:rsidRPr="00D376F3">
              <w:rPr>
                <w:spacing w:val="-2"/>
                <w:sz w:val="24"/>
              </w:rPr>
              <w:t>Timeline</w:t>
            </w:r>
          </w:p>
        </w:tc>
      </w:tr>
    </w:tbl>
    <w:p w14:paraId="52646480" w14:textId="77777777" w:rsidR="009F6E25" w:rsidRPr="00D376F3" w:rsidRDefault="009F6E25">
      <w:pPr>
        <w:pStyle w:val="BodyText"/>
        <w:spacing w:before="20"/>
        <w:ind w:left="0"/>
      </w:pPr>
    </w:p>
    <w:p w14:paraId="707056DE" w14:textId="77777777" w:rsidR="009F6E25" w:rsidRPr="00D376F3" w:rsidRDefault="00CB03DA">
      <w:pPr>
        <w:pStyle w:val="BodyText"/>
      </w:pPr>
      <w:r w:rsidRPr="00D376F3">
        <w:t>Module</w:t>
      </w:r>
      <w:r w:rsidRPr="00D376F3">
        <w:rPr>
          <w:spacing w:val="-5"/>
        </w:rPr>
        <w:t xml:space="preserve"> </w:t>
      </w:r>
      <w:r w:rsidRPr="00D376F3">
        <w:t>4</w:t>
      </w:r>
      <w:r w:rsidRPr="00D376F3">
        <w:rPr>
          <w:spacing w:val="-1"/>
        </w:rPr>
        <w:t xml:space="preserve"> </w:t>
      </w:r>
      <w:r w:rsidRPr="00D376F3">
        <w:t>–</w:t>
      </w:r>
      <w:r w:rsidRPr="00D376F3">
        <w:rPr>
          <w:spacing w:val="-1"/>
        </w:rPr>
        <w:t xml:space="preserve"> </w:t>
      </w:r>
      <w:r w:rsidRPr="00D376F3">
        <w:t>Integrated</w:t>
      </w:r>
      <w:r w:rsidRPr="00D376F3">
        <w:rPr>
          <w:spacing w:val="-1"/>
        </w:rPr>
        <w:t xml:space="preserve"> </w:t>
      </w:r>
      <w:r w:rsidRPr="00D376F3">
        <w:t>Circuits</w:t>
      </w:r>
      <w:r w:rsidRPr="00D376F3">
        <w:rPr>
          <w:spacing w:val="-1"/>
        </w:rPr>
        <w:t xml:space="preserve"> </w:t>
      </w:r>
      <w:r w:rsidRPr="00D376F3">
        <w:t>and</w:t>
      </w:r>
      <w:r w:rsidRPr="00D376F3">
        <w:rPr>
          <w:spacing w:val="-2"/>
        </w:rPr>
        <w:t xml:space="preserve"> </w:t>
      </w:r>
      <w:r w:rsidRPr="00D376F3">
        <w:t>Microprocessors</w:t>
      </w:r>
      <w:r w:rsidRPr="00D376F3">
        <w:rPr>
          <w:spacing w:val="-1"/>
        </w:rPr>
        <w:t xml:space="preserve"> </w:t>
      </w:r>
      <w:r w:rsidRPr="00D376F3">
        <w:t>3</w:t>
      </w:r>
      <w:r w:rsidRPr="00D376F3">
        <w:rPr>
          <w:spacing w:val="-1"/>
        </w:rPr>
        <w:t xml:space="preserve"> </w:t>
      </w:r>
      <w:r w:rsidRPr="00D376F3">
        <w:rPr>
          <w:spacing w:val="-2"/>
        </w:rPr>
        <w:t>weeks</w:t>
      </w:r>
    </w:p>
    <w:tbl>
      <w:tblPr>
        <w:tblW w:w="0" w:type="auto"/>
        <w:tblInd w:w="374" w:type="dxa"/>
        <w:tblBorders>
          <w:top w:val="single" w:sz="18" w:space="0" w:color="2D74B5"/>
          <w:left w:val="single" w:sz="18" w:space="0" w:color="2D74B5"/>
          <w:bottom w:val="single" w:sz="18" w:space="0" w:color="2D74B5"/>
          <w:right w:val="single" w:sz="18" w:space="0" w:color="2D74B5"/>
          <w:insideH w:val="single" w:sz="18" w:space="0" w:color="2D74B5"/>
          <w:insideV w:val="single" w:sz="18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2428"/>
        <w:gridCol w:w="2070"/>
      </w:tblGrid>
      <w:tr w:rsidR="00D376F3" w:rsidRPr="00D376F3" w14:paraId="09FFB2AF" w14:textId="77777777">
        <w:trPr>
          <w:trHeight w:val="826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70B8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Describe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driving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forces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for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obstacles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to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overcome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in the development of a VLSI and microprocessors – C1, C2, P1, P2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163D" w14:textId="77777777" w:rsidR="009F6E25" w:rsidRPr="00D376F3" w:rsidRDefault="00CB03DA">
            <w:pPr>
              <w:pStyle w:val="TableParagraph"/>
              <w:spacing w:line="240" w:lineRule="auto"/>
              <w:ind w:right="758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original </w:t>
            </w:r>
            <w:r w:rsidRPr="00D376F3">
              <w:rPr>
                <w:spacing w:val="-2"/>
                <w:sz w:val="24"/>
              </w:rPr>
              <w:t>sources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025F" w14:textId="77777777" w:rsidR="009F6E25" w:rsidRPr="00D376F3" w:rsidRDefault="00CB03DA">
            <w:pPr>
              <w:pStyle w:val="TableParagraph"/>
              <w:spacing w:line="274" w:lineRule="exact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Answer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1E74780E" w14:textId="77777777">
        <w:trPr>
          <w:trHeight w:val="55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9195" w14:textId="77777777" w:rsidR="009F6E25" w:rsidRPr="00D376F3" w:rsidRDefault="00CB03D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D376F3">
              <w:rPr>
                <w:sz w:val="24"/>
              </w:rPr>
              <w:t>Describe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Benefits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>of VLSI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integration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>–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>C1,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P1, </w:t>
            </w:r>
            <w:r w:rsidRPr="00D376F3">
              <w:rPr>
                <w:spacing w:val="-5"/>
                <w:sz w:val="24"/>
              </w:rPr>
              <w:t>P2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C8D6" w14:textId="77777777" w:rsidR="009F6E25" w:rsidRPr="00D376F3" w:rsidRDefault="00CB03DA">
            <w:pPr>
              <w:pStyle w:val="TableParagraph"/>
              <w:ind w:right="758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original </w:t>
            </w:r>
            <w:r w:rsidRPr="00D376F3">
              <w:rPr>
                <w:spacing w:val="-2"/>
                <w:sz w:val="24"/>
              </w:rPr>
              <w:t>sources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8D10" w14:textId="77777777" w:rsidR="009F6E25" w:rsidRPr="00D376F3" w:rsidRDefault="00CB03DA">
            <w:pPr>
              <w:pStyle w:val="TableParagraph"/>
              <w:spacing w:line="274" w:lineRule="exact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355224F5" w14:textId="77777777">
        <w:trPr>
          <w:trHeight w:val="55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15F" w14:textId="77777777" w:rsidR="009F6E25" w:rsidRPr="00D376F3" w:rsidRDefault="00CB03DA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Recognize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inventors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technologies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 microprocessor era, C3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43DF" w14:textId="77777777" w:rsidR="009F6E25" w:rsidRPr="00D376F3" w:rsidRDefault="00CB03DA">
            <w:pPr>
              <w:pStyle w:val="TableParagraph"/>
              <w:spacing w:line="270" w:lineRule="atLeast"/>
              <w:ind w:right="758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original </w:t>
            </w:r>
            <w:r w:rsidRPr="00D376F3">
              <w:rPr>
                <w:spacing w:val="-2"/>
                <w:sz w:val="24"/>
              </w:rPr>
              <w:t>sources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8D51" w14:textId="77777777" w:rsidR="009F6E25" w:rsidRPr="00D376F3" w:rsidRDefault="00CB03DA">
            <w:pPr>
              <w:pStyle w:val="TableParagraph"/>
              <w:spacing w:line="240" w:lineRule="auto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0BA5A1FB" w14:textId="77777777">
        <w:trPr>
          <w:trHeight w:val="551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E40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Discuss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new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technologies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societal</w:t>
            </w:r>
            <w:r w:rsidRPr="00D376F3">
              <w:rPr>
                <w:spacing w:val="-4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area</w:t>
            </w:r>
            <w:proofErr w:type="gramEnd"/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CF86" w14:textId="77777777" w:rsidR="009F6E25" w:rsidRPr="00D376F3" w:rsidRDefault="00CB03DA">
            <w:pPr>
              <w:pStyle w:val="TableParagraph"/>
              <w:rPr>
                <w:sz w:val="24"/>
              </w:rPr>
            </w:pPr>
            <w:r w:rsidRPr="00D376F3">
              <w:rPr>
                <w:sz w:val="24"/>
              </w:rPr>
              <w:t>Specific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</w:t>
            </w:r>
            <w:r w:rsidRPr="00D376F3">
              <w:rPr>
                <w:spacing w:val="-15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to</w:t>
            </w:r>
            <w:proofErr w:type="gramEnd"/>
            <w:r w:rsidRPr="00D376F3">
              <w:rPr>
                <w:sz w:val="24"/>
              </w:rPr>
              <w:t xml:space="preserve"> societal impacts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0C18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Discussion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Posts</w:t>
            </w:r>
          </w:p>
        </w:tc>
      </w:tr>
      <w:tr w:rsidR="00D376F3" w:rsidRPr="00D376F3" w14:paraId="725EA9B4" w14:textId="77777777">
        <w:trPr>
          <w:trHeight w:val="551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C291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B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Critique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technology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societal area of choice 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3134" w14:textId="77777777" w:rsidR="009F6E25" w:rsidRPr="00D376F3" w:rsidRDefault="00CB03DA">
            <w:pPr>
              <w:pStyle w:val="TableParagraph"/>
              <w:rPr>
                <w:sz w:val="24"/>
              </w:rPr>
            </w:pPr>
            <w:r w:rsidRPr="00D376F3">
              <w:rPr>
                <w:sz w:val="24"/>
              </w:rPr>
              <w:t>Specific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</w:t>
            </w:r>
            <w:r w:rsidRPr="00D376F3">
              <w:rPr>
                <w:spacing w:val="-15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to</w:t>
            </w:r>
            <w:proofErr w:type="gramEnd"/>
            <w:r w:rsidRPr="00D376F3">
              <w:rPr>
                <w:sz w:val="24"/>
              </w:rPr>
              <w:t xml:space="preserve"> societal impacts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93E5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Essay</w:t>
            </w:r>
          </w:p>
        </w:tc>
      </w:tr>
      <w:tr w:rsidR="009F6E25" w:rsidRPr="00D376F3" w14:paraId="1C616B9E" w14:textId="77777777">
        <w:trPr>
          <w:trHeight w:val="55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65B6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Construct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timeline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impactful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events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for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your societal area during this era 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D2C2" w14:textId="77777777" w:rsidR="009F6E25" w:rsidRPr="00D376F3" w:rsidRDefault="00CB03DA">
            <w:pPr>
              <w:pStyle w:val="TableParagraph"/>
              <w:rPr>
                <w:sz w:val="24"/>
              </w:rPr>
            </w:pPr>
            <w:r w:rsidRPr="00D376F3">
              <w:rPr>
                <w:sz w:val="24"/>
              </w:rPr>
              <w:t>Synthesis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 and individual work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592" w14:textId="77777777" w:rsidR="009F6E25" w:rsidRPr="00D376F3" w:rsidRDefault="00CB03DA">
            <w:pPr>
              <w:pStyle w:val="TableParagraph"/>
              <w:spacing w:line="274" w:lineRule="exact"/>
              <w:rPr>
                <w:sz w:val="24"/>
              </w:rPr>
            </w:pPr>
            <w:r w:rsidRPr="00D376F3">
              <w:rPr>
                <w:spacing w:val="-2"/>
                <w:sz w:val="24"/>
              </w:rPr>
              <w:t>Timeline</w:t>
            </w:r>
          </w:p>
        </w:tc>
      </w:tr>
    </w:tbl>
    <w:p w14:paraId="606A3D40" w14:textId="77777777" w:rsidR="009F6E25" w:rsidRPr="00D376F3" w:rsidRDefault="009F6E25">
      <w:pPr>
        <w:pStyle w:val="BodyText"/>
        <w:spacing w:before="1"/>
        <w:ind w:left="0"/>
      </w:pPr>
    </w:p>
    <w:p w14:paraId="66BCAA92" w14:textId="77777777" w:rsidR="009F6E25" w:rsidRPr="00D376F3" w:rsidRDefault="00CB03DA">
      <w:pPr>
        <w:pStyle w:val="BodyText"/>
      </w:pPr>
      <w:r w:rsidRPr="00D376F3">
        <w:t>Module</w:t>
      </w:r>
      <w:r w:rsidRPr="00D376F3">
        <w:rPr>
          <w:spacing w:val="-2"/>
        </w:rPr>
        <w:t xml:space="preserve"> </w:t>
      </w:r>
      <w:r w:rsidRPr="00D376F3">
        <w:t>5</w:t>
      </w:r>
      <w:r w:rsidRPr="00D376F3">
        <w:rPr>
          <w:spacing w:val="-1"/>
        </w:rPr>
        <w:t xml:space="preserve"> </w:t>
      </w:r>
      <w:r w:rsidRPr="00D376F3">
        <w:t>–</w:t>
      </w:r>
      <w:r w:rsidRPr="00D376F3">
        <w:rPr>
          <w:spacing w:val="-1"/>
        </w:rPr>
        <w:t xml:space="preserve"> </w:t>
      </w:r>
      <w:r w:rsidRPr="00D376F3">
        <w:t>Cell</w:t>
      </w:r>
      <w:r w:rsidRPr="00D376F3">
        <w:rPr>
          <w:spacing w:val="-1"/>
        </w:rPr>
        <w:t xml:space="preserve"> </w:t>
      </w:r>
      <w:r w:rsidRPr="00D376F3">
        <w:t>Phones</w:t>
      </w:r>
      <w:r w:rsidRPr="00D376F3">
        <w:rPr>
          <w:spacing w:val="-1"/>
        </w:rPr>
        <w:t xml:space="preserve"> </w:t>
      </w:r>
      <w:r w:rsidRPr="00D376F3">
        <w:t>and</w:t>
      </w:r>
      <w:r w:rsidRPr="00D376F3">
        <w:rPr>
          <w:spacing w:val="1"/>
        </w:rPr>
        <w:t xml:space="preserve"> </w:t>
      </w:r>
      <w:r w:rsidRPr="00D376F3">
        <w:t>Internet</w:t>
      </w:r>
      <w:r w:rsidRPr="00D376F3">
        <w:rPr>
          <w:spacing w:val="-1"/>
        </w:rPr>
        <w:t xml:space="preserve"> </w:t>
      </w:r>
      <w:r w:rsidRPr="00D376F3">
        <w:t>3</w:t>
      </w:r>
      <w:r w:rsidRPr="00D376F3">
        <w:rPr>
          <w:spacing w:val="-1"/>
        </w:rPr>
        <w:t xml:space="preserve"> </w:t>
      </w:r>
      <w:r w:rsidRPr="00D376F3">
        <w:rPr>
          <w:spacing w:val="-2"/>
        </w:rPr>
        <w:t>weeks</w:t>
      </w:r>
    </w:p>
    <w:tbl>
      <w:tblPr>
        <w:tblW w:w="0" w:type="auto"/>
        <w:tblInd w:w="374" w:type="dxa"/>
        <w:tblBorders>
          <w:top w:val="single" w:sz="18" w:space="0" w:color="2D74B5"/>
          <w:left w:val="single" w:sz="18" w:space="0" w:color="2D74B5"/>
          <w:bottom w:val="single" w:sz="18" w:space="0" w:color="2D74B5"/>
          <w:right w:val="single" w:sz="18" w:space="0" w:color="2D74B5"/>
          <w:insideH w:val="single" w:sz="18" w:space="0" w:color="2D74B5"/>
          <w:insideV w:val="single" w:sz="18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2428"/>
        <w:gridCol w:w="2070"/>
      </w:tblGrid>
      <w:tr w:rsidR="00D376F3" w:rsidRPr="00D376F3" w14:paraId="0AE9519A" w14:textId="77777777">
        <w:trPr>
          <w:trHeight w:val="567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9993" w14:textId="77777777" w:rsidR="009F6E25" w:rsidRPr="00D376F3" w:rsidRDefault="00CB03DA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Describe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driving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forces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for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distributed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mobile computing – C1, C2, P1, P2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3E0" w14:textId="77777777" w:rsidR="009F6E25" w:rsidRPr="00D376F3" w:rsidRDefault="00CB03DA">
            <w:pPr>
              <w:pStyle w:val="TableParagraph"/>
              <w:spacing w:line="270" w:lineRule="atLeast"/>
              <w:ind w:right="758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 xml:space="preserve">original </w:t>
            </w:r>
            <w:r w:rsidRPr="00D376F3">
              <w:rPr>
                <w:spacing w:val="-2"/>
                <w:sz w:val="24"/>
              </w:rPr>
              <w:t>sources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22BC" w14:textId="77777777" w:rsidR="009F6E25" w:rsidRPr="00D376F3" w:rsidRDefault="00CB03DA">
            <w:pPr>
              <w:pStyle w:val="TableParagraph"/>
              <w:spacing w:line="240" w:lineRule="auto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Answer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4686AAB0" w14:textId="77777777">
        <w:trPr>
          <w:trHeight w:val="551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497A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Describe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benefits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mobile</w:t>
            </w:r>
            <w:r w:rsidRPr="00D376F3">
              <w:rPr>
                <w:spacing w:val="-7"/>
                <w:sz w:val="24"/>
              </w:rPr>
              <w:t xml:space="preserve"> </w:t>
            </w:r>
            <w:r w:rsidRPr="00D376F3">
              <w:rPr>
                <w:sz w:val="24"/>
              </w:rPr>
              <w:t>computing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and communications – C1, P1, P2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A092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Videos,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Readings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ACF3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66B29DCE" w14:textId="77777777">
        <w:trPr>
          <w:trHeight w:val="513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F58F" w14:textId="77777777" w:rsidR="009F6E25" w:rsidRPr="00D376F3" w:rsidRDefault="00CB03DA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 w:rsidRPr="00D376F3">
              <w:rPr>
                <w:sz w:val="24"/>
              </w:rPr>
              <w:t>Recognize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inventors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2"/>
                <w:sz w:val="24"/>
              </w:rPr>
              <w:t xml:space="preserve"> </w:t>
            </w:r>
            <w:r w:rsidRPr="00D376F3">
              <w:rPr>
                <w:sz w:val="24"/>
              </w:rPr>
              <w:t>internet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z w:val="24"/>
              </w:rPr>
              <w:t>era,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pacing w:val="-5"/>
                <w:sz w:val="24"/>
              </w:rPr>
              <w:t>C3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3DB2" w14:textId="77777777" w:rsidR="009F6E25" w:rsidRPr="00D376F3" w:rsidRDefault="00CB03DA">
            <w:pPr>
              <w:pStyle w:val="TableParagraph"/>
              <w:spacing w:before="1" w:line="240" w:lineRule="auto"/>
              <w:rPr>
                <w:sz w:val="24"/>
              </w:rPr>
            </w:pPr>
            <w:r w:rsidRPr="00D376F3">
              <w:rPr>
                <w:sz w:val="24"/>
              </w:rPr>
              <w:t>Original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Sources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D233" w14:textId="77777777" w:rsidR="009F6E25" w:rsidRPr="00D376F3" w:rsidRDefault="00CB03DA">
            <w:pPr>
              <w:pStyle w:val="TableParagraph"/>
              <w:spacing w:before="1" w:line="240" w:lineRule="auto"/>
              <w:rPr>
                <w:sz w:val="24"/>
              </w:rPr>
            </w:pPr>
            <w:r w:rsidRPr="00D376F3">
              <w:rPr>
                <w:spacing w:val="-4"/>
                <w:sz w:val="24"/>
              </w:rPr>
              <w:t>Quiz</w:t>
            </w:r>
          </w:p>
        </w:tc>
      </w:tr>
      <w:tr w:rsidR="00D376F3" w:rsidRPr="00D376F3" w14:paraId="3CCCBBB9" w14:textId="77777777">
        <w:trPr>
          <w:trHeight w:val="551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D946" w14:textId="77777777" w:rsidR="009F6E25" w:rsidRPr="00D376F3" w:rsidRDefault="00CB03DA">
            <w:pPr>
              <w:pStyle w:val="TableParagraph"/>
              <w:ind w:left="107"/>
              <w:rPr>
                <w:sz w:val="24"/>
              </w:rPr>
            </w:pPr>
            <w:r w:rsidRPr="00D376F3">
              <w:rPr>
                <w:sz w:val="24"/>
              </w:rPr>
              <w:t>Discuss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new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technologies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societal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areas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52C9" w14:textId="77777777" w:rsidR="009F6E25" w:rsidRPr="00D376F3" w:rsidRDefault="00CB03DA">
            <w:pPr>
              <w:pStyle w:val="TableParagraph"/>
              <w:rPr>
                <w:sz w:val="24"/>
              </w:rPr>
            </w:pPr>
            <w:r w:rsidRPr="00D376F3">
              <w:rPr>
                <w:sz w:val="24"/>
              </w:rPr>
              <w:t>Specific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</w:t>
            </w:r>
            <w:r w:rsidRPr="00D376F3">
              <w:rPr>
                <w:spacing w:val="-15"/>
                <w:sz w:val="24"/>
              </w:rPr>
              <w:t xml:space="preserve"> </w:t>
            </w:r>
            <w:proofErr w:type="gramStart"/>
            <w:r w:rsidRPr="00D376F3">
              <w:rPr>
                <w:sz w:val="24"/>
              </w:rPr>
              <w:t>to</w:t>
            </w:r>
            <w:proofErr w:type="gramEnd"/>
            <w:r w:rsidRPr="00D376F3">
              <w:rPr>
                <w:sz w:val="24"/>
              </w:rPr>
              <w:t xml:space="preserve"> societal impacts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A257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Discussion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Posts</w:t>
            </w:r>
          </w:p>
        </w:tc>
      </w:tr>
      <w:tr w:rsidR="00D376F3" w:rsidRPr="00D376F3" w14:paraId="22807D49" w14:textId="77777777">
        <w:trPr>
          <w:trHeight w:val="551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310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B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Critique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technology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societal area of choice 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1E5" w14:textId="77777777" w:rsidR="009F6E25" w:rsidRPr="00D376F3" w:rsidRDefault="00CB03DA">
            <w:pPr>
              <w:pStyle w:val="TableParagraph"/>
              <w:rPr>
                <w:sz w:val="24"/>
              </w:rPr>
            </w:pPr>
            <w:r w:rsidRPr="00D376F3">
              <w:rPr>
                <w:sz w:val="24"/>
              </w:rPr>
              <w:t>Specific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to impact area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CA2A" w14:textId="77777777" w:rsidR="009F6E25" w:rsidRPr="00D376F3" w:rsidRDefault="00CB03DA">
            <w:pPr>
              <w:pStyle w:val="TableParagraph"/>
              <w:spacing w:line="275" w:lineRule="exact"/>
              <w:rPr>
                <w:sz w:val="24"/>
              </w:rPr>
            </w:pPr>
            <w:r w:rsidRPr="00D376F3">
              <w:rPr>
                <w:sz w:val="24"/>
              </w:rPr>
              <w:t>Short</w:t>
            </w:r>
            <w:r w:rsidRPr="00D376F3">
              <w:rPr>
                <w:spacing w:val="-1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Essay</w:t>
            </w:r>
          </w:p>
        </w:tc>
      </w:tr>
      <w:tr w:rsidR="009F6E25" w:rsidRPr="00D376F3" w14:paraId="64EF73C5" w14:textId="77777777">
        <w:trPr>
          <w:trHeight w:val="55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0CB2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Construct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a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timeline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impactful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events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for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your societal area during this era - C4, C5, C6, P3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E4D4" w14:textId="77777777" w:rsidR="009F6E25" w:rsidRPr="00D376F3" w:rsidRDefault="00CB03DA">
            <w:pPr>
              <w:pStyle w:val="TableParagraph"/>
              <w:rPr>
                <w:sz w:val="24"/>
              </w:rPr>
            </w:pPr>
            <w:r w:rsidRPr="00D376F3">
              <w:rPr>
                <w:sz w:val="24"/>
              </w:rPr>
              <w:t>Synthesis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readings and individual work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5C87" w14:textId="77777777" w:rsidR="009F6E25" w:rsidRPr="00D376F3" w:rsidRDefault="00CB03DA">
            <w:pPr>
              <w:pStyle w:val="TableParagraph"/>
              <w:spacing w:line="274" w:lineRule="exact"/>
              <w:rPr>
                <w:sz w:val="24"/>
              </w:rPr>
            </w:pPr>
            <w:r w:rsidRPr="00D376F3">
              <w:rPr>
                <w:spacing w:val="-2"/>
                <w:sz w:val="24"/>
              </w:rPr>
              <w:t>Timeline</w:t>
            </w:r>
          </w:p>
        </w:tc>
      </w:tr>
    </w:tbl>
    <w:p w14:paraId="51392668" w14:textId="77777777" w:rsidR="009F6E25" w:rsidRPr="00D376F3" w:rsidRDefault="009F6E25">
      <w:pPr>
        <w:pStyle w:val="BodyText"/>
        <w:spacing w:before="1"/>
        <w:ind w:left="0"/>
      </w:pPr>
    </w:p>
    <w:p w14:paraId="18833575" w14:textId="77777777" w:rsidR="009F6E25" w:rsidRPr="00D376F3" w:rsidRDefault="00CB03DA">
      <w:pPr>
        <w:pStyle w:val="BodyText"/>
      </w:pPr>
      <w:r w:rsidRPr="00D376F3">
        <w:t>Module</w:t>
      </w:r>
      <w:r w:rsidRPr="00D376F3">
        <w:rPr>
          <w:spacing w:val="-2"/>
        </w:rPr>
        <w:t xml:space="preserve"> </w:t>
      </w:r>
      <w:r w:rsidRPr="00D376F3">
        <w:t>6</w:t>
      </w:r>
      <w:r w:rsidRPr="00D376F3">
        <w:rPr>
          <w:spacing w:val="-1"/>
        </w:rPr>
        <w:t xml:space="preserve"> </w:t>
      </w:r>
      <w:r w:rsidRPr="00D376F3">
        <w:t>–</w:t>
      </w:r>
      <w:r w:rsidRPr="00D376F3">
        <w:rPr>
          <w:spacing w:val="-1"/>
        </w:rPr>
        <w:t xml:space="preserve"> </w:t>
      </w:r>
      <w:r w:rsidRPr="00D376F3">
        <w:t>Conclusions</w:t>
      </w:r>
      <w:r w:rsidRPr="00D376F3">
        <w:rPr>
          <w:spacing w:val="-1"/>
        </w:rPr>
        <w:t xml:space="preserve"> </w:t>
      </w:r>
      <w:r w:rsidRPr="00D376F3">
        <w:t xml:space="preserve">2 </w:t>
      </w:r>
      <w:r w:rsidRPr="00D376F3">
        <w:rPr>
          <w:spacing w:val="-2"/>
        </w:rPr>
        <w:t>weeks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2520"/>
        <w:gridCol w:w="1980"/>
      </w:tblGrid>
      <w:tr w:rsidR="00D376F3" w:rsidRPr="00D376F3" w14:paraId="0A28E34A" w14:textId="77777777">
        <w:trPr>
          <w:trHeight w:val="829"/>
        </w:trPr>
        <w:tc>
          <w:tcPr>
            <w:tcW w:w="5846" w:type="dxa"/>
          </w:tcPr>
          <w:p w14:paraId="7CA67C87" w14:textId="77777777" w:rsidR="009F6E25" w:rsidRPr="00D376F3" w:rsidRDefault="00CB03DA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 xml:space="preserve">Speculate on the future impacts of technology on the </w:t>
            </w:r>
            <w:proofErr w:type="gramStart"/>
            <w:r w:rsidRPr="00D376F3">
              <w:rPr>
                <w:sz w:val="24"/>
              </w:rPr>
              <w:t>societal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area</w:t>
            </w:r>
            <w:proofErr w:type="gramEnd"/>
            <w:r w:rsidRPr="00D376F3">
              <w:rPr>
                <w:sz w:val="24"/>
              </w:rPr>
              <w:t>;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evaluate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advances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dangers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ahead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-</w:t>
            </w:r>
            <w:r w:rsidRPr="00D376F3">
              <w:rPr>
                <w:spacing w:val="-6"/>
                <w:sz w:val="24"/>
              </w:rPr>
              <w:t xml:space="preserve"> </w:t>
            </w:r>
            <w:r w:rsidRPr="00D376F3">
              <w:rPr>
                <w:sz w:val="24"/>
              </w:rPr>
              <w:t>C4, C5, C6, P3</w:t>
            </w:r>
          </w:p>
        </w:tc>
        <w:tc>
          <w:tcPr>
            <w:tcW w:w="2520" w:type="dxa"/>
          </w:tcPr>
          <w:p w14:paraId="1A043BA2" w14:textId="77777777" w:rsidR="009F6E25" w:rsidRPr="00D376F3" w:rsidRDefault="00CB03D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 w:rsidRPr="00D376F3">
              <w:rPr>
                <w:spacing w:val="-2"/>
                <w:sz w:val="24"/>
              </w:rPr>
              <w:t>Videos</w:t>
            </w:r>
          </w:p>
        </w:tc>
        <w:tc>
          <w:tcPr>
            <w:tcW w:w="1980" w:type="dxa"/>
          </w:tcPr>
          <w:p w14:paraId="2F70819B" w14:textId="77777777" w:rsidR="009F6E25" w:rsidRPr="00D376F3" w:rsidRDefault="00CB03DA">
            <w:pPr>
              <w:pStyle w:val="TableParagraph"/>
              <w:spacing w:before="1" w:line="240" w:lineRule="auto"/>
              <w:ind w:left="105"/>
              <w:rPr>
                <w:sz w:val="24"/>
              </w:rPr>
            </w:pPr>
            <w:r w:rsidRPr="00D376F3">
              <w:rPr>
                <w:sz w:val="24"/>
              </w:rPr>
              <w:t>Discussion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pacing w:val="-4"/>
                <w:sz w:val="24"/>
              </w:rPr>
              <w:t>Post</w:t>
            </w:r>
          </w:p>
        </w:tc>
      </w:tr>
      <w:tr w:rsidR="009F6E25" w:rsidRPr="00D376F3" w14:paraId="624BD575" w14:textId="77777777">
        <w:trPr>
          <w:trHeight w:val="551"/>
        </w:trPr>
        <w:tc>
          <w:tcPr>
            <w:tcW w:w="5846" w:type="dxa"/>
          </w:tcPr>
          <w:p w14:paraId="5DA44866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t>A,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B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Critique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the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of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future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technology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4"/>
                <w:sz w:val="24"/>
              </w:rPr>
              <w:t xml:space="preserve"> </w:t>
            </w:r>
            <w:r w:rsidRPr="00D376F3">
              <w:rPr>
                <w:sz w:val="24"/>
              </w:rPr>
              <w:t>societal areas - C4, C5, C6, P3</w:t>
            </w:r>
          </w:p>
        </w:tc>
        <w:tc>
          <w:tcPr>
            <w:tcW w:w="2520" w:type="dxa"/>
          </w:tcPr>
          <w:p w14:paraId="027A6BF1" w14:textId="77777777" w:rsidR="009F6E25" w:rsidRPr="00D376F3" w:rsidRDefault="00CB03D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376F3">
              <w:rPr>
                <w:spacing w:val="-2"/>
                <w:sz w:val="24"/>
              </w:rPr>
              <w:t>Videos</w:t>
            </w:r>
          </w:p>
        </w:tc>
        <w:tc>
          <w:tcPr>
            <w:tcW w:w="1980" w:type="dxa"/>
          </w:tcPr>
          <w:p w14:paraId="2D8BABD5" w14:textId="77777777" w:rsidR="009F6E25" w:rsidRPr="00D376F3" w:rsidRDefault="00CB03D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376F3">
              <w:rPr>
                <w:sz w:val="24"/>
              </w:rPr>
              <w:t>Discussion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pacing w:val="-4"/>
                <w:sz w:val="24"/>
              </w:rPr>
              <w:t>Post</w:t>
            </w:r>
          </w:p>
        </w:tc>
      </w:tr>
    </w:tbl>
    <w:p w14:paraId="1248DA80" w14:textId="77777777" w:rsidR="009F6E25" w:rsidRPr="00D376F3" w:rsidRDefault="009F6E25">
      <w:pPr>
        <w:pStyle w:val="TableParagraph"/>
        <w:spacing w:line="275" w:lineRule="exact"/>
        <w:rPr>
          <w:sz w:val="24"/>
        </w:rPr>
        <w:sectPr w:rsidR="009F6E25" w:rsidRPr="00D376F3">
          <w:pgSz w:w="12240" w:h="15840"/>
          <w:pgMar w:top="700" w:right="720" w:bottom="1160" w:left="360" w:header="0" w:footer="971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6"/>
        <w:gridCol w:w="2520"/>
        <w:gridCol w:w="1980"/>
      </w:tblGrid>
      <w:tr w:rsidR="009F6E25" w:rsidRPr="00D376F3" w14:paraId="2B7826A3" w14:textId="77777777">
        <w:trPr>
          <w:trHeight w:val="827"/>
        </w:trPr>
        <w:tc>
          <w:tcPr>
            <w:tcW w:w="5846" w:type="dxa"/>
          </w:tcPr>
          <w:p w14:paraId="0FF310AF" w14:textId="77777777" w:rsidR="009F6E25" w:rsidRPr="00D376F3" w:rsidRDefault="00CB03DA">
            <w:pPr>
              <w:pStyle w:val="TableParagraph"/>
              <w:ind w:left="107" w:right="190"/>
              <w:rPr>
                <w:sz w:val="24"/>
              </w:rPr>
            </w:pPr>
            <w:r w:rsidRPr="00D376F3">
              <w:rPr>
                <w:sz w:val="24"/>
              </w:rPr>
              <w:lastRenderedPageBreak/>
              <w:t>A Summary paper – evaluate the timeline and support conclusions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on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a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positive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or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negative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impact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and</w:t>
            </w:r>
            <w:r w:rsidRPr="00D376F3">
              <w:rPr>
                <w:spacing w:val="-3"/>
                <w:sz w:val="24"/>
              </w:rPr>
              <w:t xml:space="preserve"> </w:t>
            </w:r>
            <w:r w:rsidRPr="00D376F3">
              <w:rPr>
                <w:sz w:val="24"/>
              </w:rPr>
              <w:t>why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z w:val="24"/>
              </w:rPr>
              <w:t>- C4, C5, C6, P3</w:t>
            </w:r>
          </w:p>
        </w:tc>
        <w:tc>
          <w:tcPr>
            <w:tcW w:w="2520" w:type="dxa"/>
          </w:tcPr>
          <w:p w14:paraId="7AD3B52E" w14:textId="77777777" w:rsidR="009F6E25" w:rsidRPr="00D376F3" w:rsidRDefault="00CB03DA">
            <w:pPr>
              <w:pStyle w:val="TableParagraph"/>
              <w:spacing w:line="240" w:lineRule="auto"/>
              <w:ind w:left="105" w:right="633"/>
              <w:rPr>
                <w:sz w:val="24"/>
              </w:rPr>
            </w:pPr>
            <w:r w:rsidRPr="00D376F3">
              <w:rPr>
                <w:sz w:val="24"/>
              </w:rPr>
              <w:t>Timelines</w:t>
            </w:r>
            <w:r w:rsidRPr="00D376F3">
              <w:rPr>
                <w:spacing w:val="-15"/>
                <w:sz w:val="24"/>
              </w:rPr>
              <w:t xml:space="preserve"> </w:t>
            </w:r>
            <w:r w:rsidRPr="00D376F3">
              <w:rPr>
                <w:sz w:val="24"/>
              </w:rPr>
              <w:t>Created During Semester</w:t>
            </w:r>
          </w:p>
        </w:tc>
        <w:tc>
          <w:tcPr>
            <w:tcW w:w="1980" w:type="dxa"/>
          </w:tcPr>
          <w:p w14:paraId="26DA9AFA" w14:textId="77777777" w:rsidR="009F6E25" w:rsidRPr="00D376F3" w:rsidRDefault="00CB03D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376F3">
              <w:rPr>
                <w:sz w:val="24"/>
              </w:rPr>
              <w:t>Final</w:t>
            </w:r>
            <w:r w:rsidRPr="00D376F3">
              <w:rPr>
                <w:spacing w:val="-5"/>
                <w:sz w:val="24"/>
              </w:rPr>
              <w:t xml:space="preserve"> </w:t>
            </w:r>
            <w:r w:rsidRPr="00D376F3">
              <w:rPr>
                <w:spacing w:val="-2"/>
                <w:sz w:val="24"/>
              </w:rPr>
              <w:t>Project</w:t>
            </w:r>
          </w:p>
        </w:tc>
      </w:tr>
    </w:tbl>
    <w:p w14:paraId="3B6F0F6F" w14:textId="77777777" w:rsidR="009F6E25" w:rsidRPr="00D376F3" w:rsidRDefault="009F6E25">
      <w:pPr>
        <w:pStyle w:val="BodyText"/>
        <w:spacing w:before="19"/>
        <w:ind w:left="0"/>
      </w:pPr>
    </w:p>
    <w:p w14:paraId="2EAFF575" w14:textId="77777777" w:rsidR="009F6E25" w:rsidRPr="00D376F3" w:rsidRDefault="00CB03DA">
      <w:pPr>
        <w:pStyle w:val="Heading2"/>
      </w:pPr>
      <w:r w:rsidRPr="00D376F3">
        <w:t>Weekly</w:t>
      </w:r>
      <w:r w:rsidRPr="00D376F3">
        <w:rPr>
          <w:spacing w:val="-2"/>
        </w:rPr>
        <w:t xml:space="preserve"> </w:t>
      </w:r>
      <w:r w:rsidRPr="00D376F3">
        <w:t>Course</w:t>
      </w:r>
      <w:r w:rsidRPr="00D376F3">
        <w:rPr>
          <w:spacing w:val="-2"/>
        </w:rPr>
        <w:t xml:space="preserve"> Schedule</w:t>
      </w:r>
    </w:p>
    <w:p w14:paraId="2F686511" w14:textId="77777777" w:rsidR="009F6E25" w:rsidRPr="00D376F3" w:rsidRDefault="00CB03DA">
      <w:pPr>
        <w:pStyle w:val="BodyText"/>
      </w:pPr>
      <w:r w:rsidRPr="00D376F3">
        <w:t>Week</w:t>
      </w:r>
      <w:r w:rsidRPr="00D376F3">
        <w:rPr>
          <w:spacing w:val="-3"/>
        </w:rPr>
        <w:t xml:space="preserve"> </w:t>
      </w:r>
      <w:r w:rsidRPr="00D376F3">
        <w:t>1</w:t>
      </w:r>
      <w:r w:rsidRPr="00D376F3">
        <w:rPr>
          <w:spacing w:val="-3"/>
        </w:rPr>
        <w:t xml:space="preserve"> </w:t>
      </w:r>
      <w:r w:rsidRPr="00D376F3">
        <w:t>-</w:t>
      </w:r>
      <w:r w:rsidRPr="00D376F3">
        <w:rPr>
          <w:spacing w:val="-2"/>
        </w:rPr>
        <w:t xml:space="preserve"> </w:t>
      </w:r>
      <w:r w:rsidRPr="00D376F3">
        <w:t>Introduction,</w:t>
      </w:r>
      <w:r w:rsidRPr="00D376F3">
        <w:rPr>
          <w:spacing w:val="-3"/>
        </w:rPr>
        <w:t xml:space="preserve"> </w:t>
      </w:r>
      <w:r w:rsidRPr="00D376F3">
        <w:t>Components</w:t>
      </w:r>
      <w:r w:rsidRPr="00D376F3">
        <w:rPr>
          <w:spacing w:val="-3"/>
        </w:rPr>
        <w:t xml:space="preserve"> </w:t>
      </w:r>
      <w:r w:rsidRPr="00D376F3">
        <w:t>of</w:t>
      </w:r>
      <w:r w:rsidRPr="00D376F3">
        <w:rPr>
          <w:spacing w:val="-4"/>
        </w:rPr>
        <w:t xml:space="preserve"> </w:t>
      </w:r>
      <w:r w:rsidRPr="00D376F3">
        <w:t>Waves,</w:t>
      </w:r>
      <w:r w:rsidRPr="00D376F3">
        <w:rPr>
          <w:spacing w:val="-3"/>
        </w:rPr>
        <w:t xml:space="preserve"> </w:t>
      </w:r>
      <w:r w:rsidRPr="00D376F3">
        <w:t>Basic</w:t>
      </w:r>
      <w:r w:rsidRPr="00D376F3">
        <w:rPr>
          <w:spacing w:val="-4"/>
        </w:rPr>
        <w:t xml:space="preserve"> </w:t>
      </w:r>
      <w:r w:rsidRPr="00D376F3">
        <w:t>Behavior</w:t>
      </w:r>
      <w:r w:rsidRPr="00D376F3">
        <w:rPr>
          <w:spacing w:val="-4"/>
        </w:rPr>
        <w:t xml:space="preserve"> </w:t>
      </w:r>
      <w:r w:rsidRPr="00D376F3">
        <w:t>of</w:t>
      </w:r>
      <w:r w:rsidRPr="00D376F3">
        <w:rPr>
          <w:spacing w:val="-4"/>
        </w:rPr>
        <w:t xml:space="preserve"> </w:t>
      </w:r>
      <w:r w:rsidRPr="00D376F3">
        <w:t>Electrons</w:t>
      </w:r>
      <w:r w:rsidRPr="00D376F3">
        <w:rPr>
          <w:spacing w:val="-1"/>
        </w:rPr>
        <w:t xml:space="preserve"> </w:t>
      </w:r>
      <w:r w:rsidRPr="00D376F3">
        <w:t>(including</w:t>
      </w:r>
      <w:r w:rsidRPr="00D376F3">
        <w:rPr>
          <w:spacing w:val="-3"/>
        </w:rPr>
        <w:t xml:space="preserve"> </w:t>
      </w:r>
      <w:r w:rsidRPr="00D376F3">
        <w:t>wave/particle</w:t>
      </w:r>
      <w:r w:rsidRPr="00D376F3">
        <w:rPr>
          <w:spacing w:val="-2"/>
        </w:rPr>
        <w:t xml:space="preserve"> </w:t>
      </w:r>
      <w:r w:rsidRPr="00D376F3">
        <w:t>duality) Week 2 - Vacuum Tubes, Basic characteristics of vacuum tubes, radio, and telephony</w:t>
      </w:r>
    </w:p>
    <w:p w14:paraId="52FA15AA" w14:textId="77777777" w:rsidR="009F6E25" w:rsidRPr="00D376F3" w:rsidRDefault="00CB03DA">
      <w:pPr>
        <w:pStyle w:val="BodyText"/>
        <w:ind w:right="3335"/>
      </w:pPr>
      <w:r w:rsidRPr="00D376F3">
        <w:t>Week</w:t>
      </w:r>
      <w:r w:rsidRPr="00D376F3">
        <w:rPr>
          <w:spacing w:val="-4"/>
        </w:rPr>
        <w:t xml:space="preserve"> </w:t>
      </w:r>
      <w:r w:rsidRPr="00D376F3">
        <w:t>3</w:t>
      </w:r>
      <w:r w:rsidRPr="00D376F3">
        <w:rPr>
          <w:spacing w:val="-4"/>
        </w:rPr>
        <w:t xml:space="preserve"> </w:t>
      </w:r>
      <w:r w:rsidRPr="00D376F3">
        <w:t>-</w:t>
      </w:r>
      <w:r w:rsidRPr="00D376F3">
        <w:rPr>
          <w:spacing w:val="-3"/>
        </w:rPr>
        <w:t xml:space="preserve"> </w:t>
      </w:r>
      <w:r w:rsidRPr="00D376F3">
        <w:t>Vacuum</w:t>
      </w:r>
      <w:r w:rsidRPr="00D376F3">
        <w:rPr>
          <w:spacing w:val="-4"/>
        </w:rPr>
        <w:t xml:space="preserve"> </w:t>
      </w:r>
      <w:r w:rsidRPr="00D376F3">
        <w:t>Tubes</w:t>
      </w:r>
      <w:r w:rsidRPr="00D376F3">
        <w:rPr>
          <w:spacing w:val="-2"/>
        </w:rPr>
        <w:t xml:space="preserve"> </w:t>
      </w:r>
      <w:r w:rsidRPr="00D376F3">
        <w:t>and</w:t>
      </w:r>
      <w:r w:rsidRPr="00D376F3">
        <w:rPr>
          <w:spacing w:val="-4"/>
        </w:rPr>
        <w:t xml:space="preserve"> </w:t>
      </w:r>
      <w:r w:rsidRPr="00D376F3">
        <w:t>Society,</w:t>
      </w:r>
      <w:r w:rsidRPr="00D376F3">
        <w:rPr>
          <w:spacing w:val="-2"/>
        </w:rPr>
        <w:t xml:space="preserve"> </w:t>
      </w:r>
      <w:r w:rsidRPr="00D376F3">
        <w:t>Impact</w:t>
      </w:r>
      <w:r w:rsidRPr="00D376F3">
        <w:rPr>
          <w:spacing w:val="-4"/>
        </w:rPr>
        <w:t xml:space="preserve"> </w:t>
      </w:r>
      <w:r w:rsidRPr="00D376F3">
        <w:t>on</w:t>
      </w:r>
      <w:r w:rsidRPr="00D376F3">
        <w:rPr>
          <w:spacing w:val="-2"/>
        </w:rPr>
        <w:t xml:space="preserve"> </w:t>
      </w:r>
      <w:r w:rsidRPr="00D376F3">
        <w:t>Entertainment</w:t>
      </w:r>
      <w:r w:rsidRPr="00D376F3">
        <w:rPr>
          <w:spacing w:val="-4"/>
        </w:rPr>
        <w:t xml:space="preserve"> </w:t>
      </w:r>
      <w:r w:rsidRPr="00D376F3">
        <w:t>and</w:t>
      </w:r>
      <w:r w:rsidRPr="00D376F3">
        <w:rPr>
          <w:spacing w:val="-4"/>
        </w:rPr>
        <w:t xml:space="preserve"> </w:t>
      </w:r>
      <w:r w:rsidRPr="00D376F3">
        <w:t>Politics Week 4 - Vacuum Tubes and Society, Impact on Military and Industry</w:t>
      </w:r>
    </w:p>
    <w:p w14:paraId="5F1E0874" w14:textId="77777777" w:rsidR="009F6E25" w:rsidRPr="00D376F3" w:rsidRDefault="00CB03DA">
      <w:pPr>
        <w:pStyle w:val="BodyText"/>
      </w:pPr>
      <w:r w:rsidRPr="00D376F3">
        <w:t>Week</w:t>
      </w:r>
      <w:r w:rsidRPr="00D376F3">
        <w:rPr>
          <w:spacing w:val="-3"/>
        </w:rPr>
        <w:t xml:space="preserve"> </w:t>
      </w:r>
      <w:r w:rsidRPr="00D376F3">
        <w:t>5</w:t>
      </w:r>
      <w:r w:rsidRPr="00D376F3">
        <w:rPr>
          <w:spacing w:val="-3"/>
        </w:rPr>
        <w:t xml:space="preserve"> </w:t>
      </w:r>
      <w:r w:rsidRPr="00D376F3">
        <w:t>–</w:t>
      </w:r>
      <w:r w:rsidRPr="00D376F3">
        <w:rPr>
          <w:spacing w:val="-3"/>
        </w:rPr>
        <w:t xml:space="preserve"> </w:t>
      </w:r>
      <w:r w:rsidRPr="00D376F3">
        <w:t>Transistors,</w:t>
      </w:r>
      <w:r w:rsidRPr="00D376F3">
        <w:rPr>
          <w:spacing w:val="-3"/>
        </w:rPr>
        <w:t xml:space="preserve"> </w:t>
      </w:r>
      <w:r w:rsidRPr="00D376F3">
        <w:t>Driving</w:t>
      </w:r>
      <w:r w:rsidRPr="00D376F3">
        <w:rPr>
          <w:spacing w:val="-3"/>
        </w:rPr>
        <w:t xml:space="preserve"> </w:t>
      </w:r>
      <w:r w:rsidRPr="00D376F3">
        <w:t>forces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obstacles</w:t>
      </w:r>
      <w:r w:rsidRPr="00D376F3">
        <w:rPr>
          <w:spacing w:val="-3"/>
        </w:rPr>
        <w:t xml:space="preserve"> </w:t>
      </w:r>
      <w:r w:rsidRPr="00D376F3">
        <w:t>to</w:t>
      </w:r>
      <w:r w:rsidRPr="00D376F3">
        <w:rPr>
          <w:spacing w:val="-3"/>
        </w:rPr>
        <w:t xml:space="preserve"> </w:t>
      </w:r>
      <w:r w:rsidRPr="00D376F3">
        <w:t>overcome</w:t>
      </w:r>
      <w:r w:rsidRPr="00D376F3">
        <w:rPr>
          <w:spacing w:val="-4"/>
        </w:rPr>
        <w:t xml:space="preserve"> </w:t>
      </w:r>
      <w:r w:rsidRPr="00D376F3">
        <w:t>in</w:t>
      </w:r>
      <w:r w:rsidRPr="00D376F3">
        <w:rPr>
          <w:spacing w:val="-3"/>
        </w:rPr>
        <w:t xml:space="preserve"> </w:t>
      </w:r>
      <w:r w:rsidRPr="00D376F3">
        <w:t>the</w:t>
      </w:r>
      <w:r w:rsidRPr="00D376F3">
        <w:rPr>
          <w:spacing w:val="-4"/>
        </w:rPr>
        <w:t xml:space="preserve"> </w:t>
      </w:r>
      <w:r w:rsidRPr="00D376F3">
        <w:t>development</w:t>
      </w:r>
      <w:r w:rsidRPr="00D376F3">
        <w:rPr>
          <w:spacing w:val="-3"/>
        </w:rPr>
        <w:t xml:space="preserve"> </w:t>
      </w:r>
      <w:r w:rsidRPr="00D376F3">
        <w:t>of</w:t>
      </w:r>
      <w:r w:rsidRPr="00D376F3">
        <w:rPr>
          <w:spacing w:val="-4"/>
        </w:rPr>
        <w:t xml:space="preserve"> </w:t>
      </w:r>
      <w:r w:rsidRPr="00D376F3">
        <w:t>a</w:t>
      </w:r>
      <w:r w:rsidRPr="00D376F3">
        <w:rPr>
          <w:spacing w:val="-4"/>
        </w:rPr>
        <w:t xml:space="preserve"> </w:t>
      </w:r>
      <w:r w:rsidRPr="00D376F3">
        <w:t>solid-state</w:t>
      </w:r>
      <w:r w:rsidRPr="00D376F3">
        <w:rPr>
          <w:spacing w:val="-2"/>
        </w:rPr>
        <w:t xml:space="preserve"> </w:t>
      </w:r>
      <w:r w:rsidRPr="00D376F3">
        <w:t>transistor, Describe the operation of a transistor</w:t>
      </w:r>
    </w:p>
    <w:p w14:paraId="1E3720FC" w14:textId="77777777" w:rsidR="009F6E25" w:rsidRPr="00D376F3" w:rsidRDefault="00CB03DA">
      <w:pPr>
        <w:pStyle w:val="BodyText"/>
        <w:ind w:right="3335"/>
      </w:pPr>
      <w:r w:rsidRPr="00D376F3">
        <w:t>Week 6 – Transistors and Society, Impact on Entertainment and Politics Week</w:t>
      </w:r>
      <w:r w:rsidRPr="00D376F3">
        <w:rPr>
          <w:spacing w:val="-5"/>
        </w:rPr>
        <w:t xml:space="preserve"> </w:t>
      </w:r>
      <w:r w:rsidRPr="00D376F3">
        <w:t>7</w:t>
      </w:r>
      <w:r w:rsidRPr="00D376F3">
        <w:rPr>
          <w:spacing w:val="-5"/>
        </w:rPr>
        <w:t xml:space="preserve"> </w:t>
      </w:r>
      <w:r w:rsidRPr="00D376F3">
        <w:t>-</w:t>
      </w:r>
      <w:r w:rsidRPr="00D376F3">
        <w:rPr>
          <w:spacing w:val="-4"/>
        </w:rPr>
        <w:t xml:space="preserve"> </w:t>
      </w:r>
      <w:r w:rsidRPr="00D376F3">
        <w:t>Transistors</w:t>
      </w:r>
      <w:r w:rsidRPr="00D376F3">
        <w:rPr>
          <w:spacing w:val="-5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Society,</w:t>
      </w:r>
      <w:r w:rsidRPr="00D376F3">
        <w:rPr>
          <w:spacing w:val="-5"/>
        </w:rPr>
        <w:t xml:space="preserve"> </w:t>
      </w:r>
      <w:r w:rsidRPr="00D376F3">
        <w:t>Impact</w:t>
      </w:r>
      <w:r w:rsidRPr="00D376F3">
        <w:rPr>
          <w:spacing w:val="-5"/>
        </w:rPr>
        <w:t xml:space="preserve"> </w:t>
      </w:r>
      <w:r w:rsidRPr="00D376F3">
        <w:t>on</w:t>
      </w:r>
      <w:r w:rsidRPr="00D376F3">
        <w:rPr>
          <w:spacing w:val="-5"/>
        </w:rPr>
        <w:t xml:space="preserve"> </w:t>
      </w:r>
      <w:r w:rsidRPr="00D376F3">
        <w:t>Space,</w:t>
      </w:r>
      <w:r w:rsidRPr="00D376F3">
        <w:rPr>
          <w:spacing w:val="-5"/>
        </w:rPr>
        <w:t xml:space="preserve"> </w:t>
      </w:r>
      <w:r w:rsidRPr="00D376F3">
        <w:t>Military</w:t>
      </w:r>
      <w:r w:rsidRPr="00D376F3">
        <w:rPr>
          <w:spacing w:val="-5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Industry</w:t>
      </w:r>
    </w:p>
    <w:p w14:paraId="43F92B07" w14:textId="77777777" w:rsidR="009F6E25" w:rsidRPr="00D376F3" w:rsidRDefault="00CB03DA">
      <w:pPr>
        <w:pStyle w:val="BodyText"/>
      </w:pPr>
      <w:r w:rsidRPr="00D376F3">
        <w:t>Week</w:t>
      </w:r>
      <w:r w:rsidRPr="00D376F3">
        <w:rPr>
          <w:spacing w:val="-3"/>
        </w:rPr>
        <w:t xml:space="preserve"> </w:t>
      </w:r>
      <w:r w:rsidRPr="00D376F3">
        <w:t>8</w:t>
      </w:r>
      <w:r w:rsidRPr="00D376F3">
        <w:rPr>
          <w:spacing w:val="-3"/>
        </w:rPr>
        <w:t xml:space="preserve"> </w:t>
      </w:r>
      <w:r w:rsidRPr="00D376F3">
        <w:t>–</w:t>
      </w:r>
      <w:r w:rsidRPr="00D376F3">
        <w:rPr>
          <w:spacing w:val="-2"/>
        </w:rPr>
        <w:t xml:space="preserve"> </w:t>
      </w:r>
      <w:r w:rsidRPr="00D376F3">
        <w:t>Integrated</w:t>
      </w:r>
      <w:r w:rsidRPr="00D376F3">
        <w:rPr>
          <w:spacing w:val="-3"/>
        </w:rPr>
        <w:t xml:space="preserve"> </w:t>
      </w:r>
      <w:r w:rsidRPr="00D376F3">
        <w:t>Circuits,</w:t>
      </w:r>
      <w:r w:rsidRPr="00D376F3">
        <w:rPr>
          <w:spacing w:val="-3"/>
        </w:rPr>
        <w:t xml:space="preserve"> </w:t>
      </w:r>
      <w:r w:rsidRPr="00D376F3">
        <w:t>Driving</w:t>
      </w:r>
      <w:r w:rsidRPr="00D376F3">
        <w:rPr>
          <w:spacing w:val="-3"/>
        </w:rPr>
        <w:t xml:space="preserve"> </w:t>
      </w:r>
      <w:r w:rsidRPr="00D376F3">
        <w:t>forces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obstacles</w:t>
      </w:r>
      <w:r w:rsidRPr="00D376F3">
        <w:rPr>
          <w:spacing w:val="-3"/>
        </w:rPr>
        <w:t xml:space="preserve"> </w:t>
      </w:r>
      <w:r w:rsidRPr="00D376F3">
        <w:t>to</w:t>
      </w:r>
      <w:r w:rsidRPr="00D376F3">
        <w:rPr>
          <w:spacing w:val="-3"/>
        </w:rPr>
        <w:t xml:space="preserve"> </w:t>
      </w:r>
      <w:r w:rsidRPr="00D376F3">
        <w:t>overcome</w:t>
      </w:r>
      <w:r w:rsidRPr="00D376F3">
        <w:rPr>
          <w:spacing w:val="-4"/>
        </w:rPr>
        <w:t xml:space="preserve"> </w:t>
      </w:r>
      <w:r w:rsidRPr="00D376F3">
        <w:t>for</w:t>
      </w:r>
      <w:r w:rsidRPr="00D376F3">
        <w:rPr>
          <w:spacing w:val="-3"/>
        </w:rPr>
        <w:t xml:space="preserve"> </w:t>
      </w:r>
      <w:r w:rsidRPr="00D376F3">
        <w:t>IC’s</w:t>
      </w:r>
      <w:r w:rsidRPr="00D376F3">
        <w:rPr>
          <w:spacing w:val="-2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Microprocessors,</w:t>
      </w:r>
      <w:r w:rsidRPr="00D376F3">
        <w:rPr>
          <w:spacing w:val="-3"/>
        </w:rPr>
        <w:t xml:space="preserve"> </w:t>
      </w:r>
      <w:r w:rsidRPr="00D376F3">
        <w:t>Describe the benefits of IC’s and Moore’s Law</w:t>
      </w:r>
    </w:p>
    <w:p w14:paraId="48F49052" w14:textId="77777777" w:rsidR="009F6E25" w:rsidRPr="00D376F3" w:rsidRDefault="00CB03DA">
      <w:pPr>
        <w:pStyle w:val="BodyText"/>
      </w:pPr>
      <w:r w:rsidRPr="00D376F3">
        <w:t>Week</w:t>
      </w:r>
      <w:r w:rsidRPr="00D376F3">
        <w:rPr>
          <w:spacing w:val="-4"/>
        </w:rPr>
        <w:t xml:space="preserve"> </w:t>
      </w:r>
      <w:r w:rsidRPr="00D376F3">
        <w:t>9</w:t>
      </w:r>
      <w:r w:rsidRPr="00D376F3">
        <w:rPr>
          <w:spacing w:val="-2"/>
        </w:rPr>
        <w:t xml:space="preserve"> </w:t>
      </w:r>
      <w:r w:rsidRPr="00D376F3">
        <w:t>– Integrated</w:t>
      </w:r>
      <w:r w:rsidRPr="00D376F3">
        <w:rPr>
          <w:spacing w:val="-2"/>
        </w:rPr>
        <w:t xml:space="preserve"> </w:t>
      </w:r>
      <w:r w:rsidRPr="00D376F3">
        <w:t>Circuits,</w:t>
      </w:r>
      <w:r w:rsidRPr="00D376F3">
        <w:rPr>
          <w:spacing w:val="-2"/>
        </w:rPr>
        <w:t xml:space="preserve"> </w:t>
      </w:r>
      <w:r w:rsidRPr="00D376F3">
        <w:t>Impact</w:t>
      </w:r>
      <w:r w:rsidRPr="00D376F3">
        <w:rPr>
          <w:spacing w:val="-2"/>
        </w:rPr>
        <w:t xml:space="preserve"> </w:t>
      </w:r>
      <w:r w:rsidRPr="00D376F3">
        <w:t>on</w:t>
      </w:r>
      <w:r w:rsidRPr="00D376F3">
        <w:rPr>
          <w:spacing w:val="-2"/>
        </w:rPr>
        <w:t xml:space="preserve"> </w:t>
      </w:r>
      <w:r w:rsidRPr="00D376F3">
        <w:t>Entertainment,</w:t>
      </w:r>
      <w:r w:rsidRPr="00D376F3">
        <w:rPr>
          <w:spacing w:val="-2"/>
        </w:rPr>
        <w:t xml:space="preserve"> </w:t>
      </w:r>
      <w:r w:rsidRPr="00D376F3">
        <w:t>Communications,</w:t>
      </w:r>
      <w:r w:rsidRPr="00D376F3">
        <w:rPr>
          <w:spacing w:val="-5"/>
        </w:rPr>
        <w:t xml:space="preserve"> </w:t>
      </w:r>
      <w:r w:rsidRPr="00D376F3">
        <w:t>and</w:t>
      </w:r>
      <w:r w:rsidRPr="00D376F3">
        <w:rPr>
          <w:spacing w:val="-1"/>
        </w:rPr>
        <w:t xml:space="preserve"> </w:t>
      </w:r>
      <w:r w:rsidRPr="00D376F3">
        <w:rPr>
          <w:spacing w:val="-2"/>
        </w:rPr>
        <w:t>Politics</w:t>
      </w:r>
    </w:p>
    <w:p w14:paraId="69517F64" w14:textId="77777777" w:rsidR="009F6E25" w:rsidRPr="00D376F3" w:rsidRDefault="00CB03DA">
      <w:pPr>
        <w:pStyle w:val="BodyText"/>
        <w:ind w:left="359"/>
      </w:pPr>
      <w:r w:rsidRPr="00D376F3">
        <w:t>Week</w:t>
      </w:r>
      <w:r w:rsidRPr="00D376F3">
        <w:rPr>
          <w:spacing w:val="-3"/>
        </w:rPr>
        <w:t xml:space="preserve"> </w:t>
      </w:r>
      <w:r w:rsidRPr="00D376F3">
        <w:t>10</w:t>
      </w:r>
      <w:r w:rsidRPr="00D376F3">
        <w:rPr>
          <w:spacing w:val="-2"/>
        </w:rPr>
        <w:t xml:space="preserve"> </w:t>
      </w:r>
      <w:r w:rsidRPr="00D376F3">
        <w:t>-</w:t>
      </w:r>
      <w:r w:rsidRPr="00D376F3">
        <w:rPr>
          <w:spacing w:val="-1"/>
        </w:rPr>
        <w:t xml:space="preserve"> </w:t>
      </w:r>
      <w:r w:rsidRPr="00D376F3">
        <w:t>Integrated</w:t>
      </w:r>
      <w:r w:rsidRPr="00D376F3">
        <w:rPr>
          <w:spacing w:val="-2"/>
        </w:rPr>
        <w:t xml:space="preserve"> </w:t>
      </w:r>
      <w:r w:rsidRPr="00D376F3">
        <w:t>Circuits,</w:t>
      </w:r>
      <w:r w:rsidRPr="00D376F3">
        <w:rPr>
          <w:spacing w:val="-2"/>
        </w:rPr>
        <w:t xml:space="preserve"> </w:t>
      </w:r>
      <w:r w:rsidRPr="00D376F3">
        <w:t>Impact</w:t>
      </w:r>
      <w:r w:rsidRPr="00D376F3">
        <w:rPr>
          <w:spacing w:val="-2"/>
        </w:rPr>
        <w:t xml:space="preserve"> </w:t>
      </w:r>
      <w:r w:rsidRPr="00D376F3">
        <w:t>on</w:t>
      </w:r>
      <w:r w:rsidRPr="00D376F3">
        <w:rPr>
          <w:spacing w:val="-3"/>
        </w:rPr>
        <w:t xml:space="preserve"> </w:t>
      </w:r>
      <w:r w:rsidRPr="00D376F3">
        <w:t>Space, Military</w:t>
      </w:r>
      <w:r w:rsidRPr="00D376F3">
        <w:rPr>
          <w:spacing w:val="-2"/>
        </w:rPr>
        <w:t xml:space="preserve"> </w:t>
      </w:r>
      <w:r w:rsidRPr="00D376F3">
        <w:t>and</w:t>
      </w:r>
      <w:r w:rsidRPr="00D376F3">
        <w:rPr>
          <w:spacing w:val="-2"/>
        </w:rPr>
        <w:t xml:space="preserve"> </w:t>
      </w:r>
      <w:r w:rsidRPr="00D376F3">
        <w:t>Industry</w:t>
      </w:r>
      <w:r w:rsidRPr="00D376F3">
        <w:rPr>
          <w:spacing w:val="-2"/>
        </w:rPr>
        <w:t xml:space="preserve"> </w:t>
      </w:r>
      <w:r w:rsidRPr="00D376F3">
        <w:t>–</w:t>
      </w:r>
      <w:r w:rsidRPr="00D376F3">
        <w:rPr>
          <w:spacing w:val="-2"/>
        </w:rPr>
        <w:t xml:space="preserve"> </w:t>
      </w:r>
      <w:r w:rsidRPr="00D376F3">
        <w:t>particularly</w:t>
      </w:r>
      <w:r w:rsidRPr="00D376F3">
        <w:rPr>
          <w:spacing w:val="-2"/>
        </w:rPr>
        <w:t xml:space="preserve"> </w:t>
      </w:r>
      <w:r w:rsidRPr="00D376F3">
        <w:t>off-</w:t>
      </w:r>
      <w:r w:rsidRPr="00D376F3">
        <w:rPr>
          <w:spacing w:val="-2"/>
        </w:rPr>
        <w:t>shoring</w:t>
      </w:r>
    </w:p>
    <w:p w14:paraId="769104DA" w14:textId="77777777" w:rsidR="009F6E25" w:rsidRPr="00D376F3" w:rsidRDefault="00CB03DA">
      <w:pPr>
        <w:pStyle w:val="BodyText"/>
      </w:pPr>
      <w:r w:rsidRPr="00D376F3">
        <w:t>Week</w:t>
      </w:r>
      <w:r w:rsidRPr="00D376F3">
        <w:rPr>
          <w:spacing w:val="-3"/>
        </w:rPr>
        <w:t xml:space="preserve"> </w:t>
      </w:r>
      <w:r w:rsidRPr="00D376F3">
        <w:t>11</w:t>
      </w:r>
      <w:r w:rsidRPr="00D376F3">
        <w:rPr>
          <w:spacing w:val="-3"/>
        </w:rPr>
        <w:t xml:space="preserve"> </w:t>
      </w:r>
      <w:r w:rsidRPr="00D376F3">
        <w:t>–</w:t>
      </w:r>
      <w:r w:rsidRPr="00D376F3">
        <w:rPr>
          <w:spacing w:val="-3"/>
        </w:rPr>
        <w:t xml:space="preserve"> </w:t>
      </w:r>
      <w:r w:rsidRPr="00D376F3">
        <w:t>Cell</w:t>
      </w:r>
      <w:r w:rsidRPr="00D376F3">
        <w:rPr>
          <w:spacing w:val="-3"/>
        </w:rPr>
        <w:t xml:space="preserve"> </w:t>
      </w:r>
      <w:r w:rsidRPr="00D376F3">
        <w:t>Phones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Internet,</w:t>
      </w:r>
      <w:r w:rsidRPr="00D376F3">
        <w:rPr>
          <w:spacing w:val="-3"/>
        </w:rPr>
        <w:t xml:space="preserve"> </w:t>
      </w:r>
      <w:r w:rsidRPr="00D376F3">
        <w:t>Driving</w:t>
      </w:r>
      <w:r w:rsidRPr="00D376F3">
        <w:rPr>
          <w:spacing w:val="-3"/>
        </w:rPr>
        <w:t xml:space="preserve"> </w:t>
      </w:r>
      <w:r w:rsidRPr="00D376F3">
        <w:t>forces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obstacles</w:t>
      </w:r>
      <w:r w:rsidRPr="00D376F3">
        <w:rPr>
          <w:spacing w:val="-3"/>
        </w:rPr>
        <w:t xml:space="preserve"> </w:t>
      </w:r>
      <w:r w:rsidRPr="00D376F3">
        <w:t>to</w:t>
      </w:r>
      <w:r w:rsidRPr="00D376F3">
        <w:rPr>
          <w:spacing w:val="-3"/>
        </w:rPr>
        <w:t xml:space="preserve"> </w:t>
      </w:r>
      <w:r w:rsidRPr="00D376F3">
        <w:t>overcome</w:t>
      </w:r>
      <w:r w:rsidRPr="00D376F3">
        <w:rPr>
          <w:spacing w:val="-4"/>
        </w:rPr>
        <w:t xml:space="preserve"> </w:t>
      </w:r>
      <w:r w:rsidRPr="00D376F3">
        <w:t>for</w:t>
      </w:r>
      <w:r w:rsidRPr="00D376F3">
        <w:rPr>
          <w:spacing w:val="-4"/>
        </w:rPr>
        <w:t xml:space="preserve"> </w:t>
      </w:r>
      <w:r w:rsidRPr="00D376F3">
        <w:t>mobile</w:t>
      </w:r>
      <w:r w:rsidRPr="00D376F3">
        <w:rPr>
          <w:spacing w:val="-4"/>
        </w:rPr>
        <w:t xml:space="preserve"> </w:t>
      </w:r>
      <w:r w:rsidRPr="00D376F3">
        <w:t>computing,</w:t>
      </w:r>
      <w:r w:rsidRPr="00D376F3">
        <w:rPr>
          <w:spacing w:val="-3"/>
        </w:rPr>
        <w:t xml:space="preserve"> </w:t>
      </w:r>
      <w:r w:rsidRPr="00D376F3">
        <w:t>Describe the benefits of Cell Phones and Internet</w:t>
      </w:r>
    </w:p>
    <w:p w14:paraId="3474241F" w14:textId="77777777" w:rsidR="009F6E25" w:rsidRPr="00D376F3" w:rsidRDefault="00CB03DA">
      <w:pPr>
        <w:pStyle w:val="BodyText"/>
      </w:pPr>
      <w:r w:rsidRPr="00D376F3">
        <w:t>Week</w:t>
      </w:r>
      <w:r w:rsidRPr="00D376F3">
        <w:rPr>
          <w:spacing w:val="-3"/>
        </w:rPr>
        <w:t xml:space="preserve"> </w:t>
      </w:r>
      <w:r w:rsidRPr="00D376F3">
        <w:t>12</w:t>
      </w:r>
      <w:r w:rsidRPr="00D376F3">
        <w:rPr>
          <w:spacing w:val="-3"/>
        </w:rPr>
        <w:t xml:space="preserve"> </w:t>
      </w:r>
      <w:r w:rsidRPr="00D376F3">
        <w:t>–</w:t>
      </w:r>
      <w:r w:rsidRPr="00D376F3">
        <w:rPr>
          <w:spacing w:val="-3"/>
        </w:rPr>
        <w:t xml:space="preserve"> </w:t>
      </w:r>
      <w:r w:rsidRPr="00D376F3">
        <w:t>Cell</w:t>
      </w:r>
      <w:r w:rsidRPr="00D376F3">
        <w:rPr>
          <w:spacing w:val="-3"/>
        </w:rPr>
        <w:t xml:space="preserve"> </w:t>
      </w:r>
      <w:r w:rsidRPr="00D376F3">
        <w:t>Phones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Internet,</w:t>
      </w:r>
      <w:r w:rsidRPr="00D376F3">
        <w:rPr>
          <w:spacing w:val="-1"/>
        </w:rPr>
        <w:t xml:space="preserve"> </w:t>
      </w:r>
      <w:r w:rsidRPr="00D376F3">
        <w:t>Impact</w:t>
      </w:r>
      <w:r w:rsidRPr="00D376F3">
        <w:rPr>
          <w:spacing w:val="-3"/>
        </w:rPr>
        <w:t xml:space="preserve"> </w:t>
      </w:r>
      <w:r w:rsidRPr="00D376F3">
        <w:t>on</w:t>
      </w:r>
      <w:r w:rsidRPr="00D376F3">
        <w:rPr>
          <w:spacing w:val="-3"/>
        </w:rPr>
        <w:t xml:space="preserve"> </w:t>
      </w:r>
      <w:r w:rsidRPr="00D376F3">
        <w:t>Entertainment,</w:t>
      </w:r>
      <w:r w:rsidRPr="00D376F3">
        <w:rPr>
          <w:spacing w:val="-3"/>
        </w:rPr>
        <w:t xml:space="preserve"> </w:t>
      </w:r>
      <w:r w:rsidRPr="00D376F3">
        <w:t>Communications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Social</w:t>
      </w:r>
      <w:r w:rsidRPr="00D376F3">
        <w:rPr>
          <w:spacing w:val="-3"/>
        </w:rPr>
        <w:t xml:space="preserve"> </w:t>
      </w:r>
      <w:r w:rsidRPr="00D376F3">
        <w:t>Media,</w:t>
      </w:r>
      <w:r w:rsidRPr="00D376F3">
        <w:rPr>
          <w:spacing w:val="-1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Politics Week 13 - Cell Phones and Internet, Impact on Space, Military, Industry and Privacy</w:t>
      </w:r>
    </w:p>
    <w:p w14:paraId="669A75BA" w14:textId="77777777" w:rsidR="009F6E25" w:rsidRPr="00D376F3" w:rsidRDefault="00CB03DA">
      <w:pPr>
        <w:pStyle w:val="BodyText"/>
        <w:ind w:left="359" w:right="5184"/>
      </w:pPr>
      <w:r w:rsidRPr="00D376F3">
        <w:t>Week</w:t>
      </w:r>
      <w:r w:rsidRPr="00D376F3">
        <w:rPr>
          <w:spacing w:val="-6"/>
        </w:rPr>
        <w:t xml:space="preserve"> </w:t>
      </w:r>
      <w:r w:rsidRPr="00D376F3">
        <w:t>14</w:t>
      </w:r>
      <w:r w:rsidRPr="00D376F3">
        <w:rPr>
          <w:spacing w:val="-6"/>
        </w:rPr>
        <w:t xml:space="preserve"> </w:t>
      </w:r>
      <w:r w:rsidRPr="00D376F3">
        <w:t>–</w:t>
      </w:r>
      <w:r w:rsidRPr="00D376F3">
        <w:rPr>
          <w:spacing w:val="-4"/>
        </w:rPr>
        <w:t xml:space="preserve"> </w:t>
      </w:r>
      <w:r w:rsidRPr="00D376F3">
        <w:t>Future</w:t>
      </w:r>
      <w:r w:rsidRPr="00D376F3">
        <w:rPr>
          <w:spacing w:val="-7"/>
        </w:rPr>
        <w:t xml:space="preserve"> </w:t>
      </w:r>
      <w:r w:rsidRPr="00D376F3">
        <w:t>Technologies</w:t>
      </w:r>
      <w:r w:rsidRPr="00D376F3">
        <w:rPr>
          <w:spacing w:val="-6"/>
        </w:rPr>
        <w:t xml:space="preserve"> </w:t>
      </w:r>
      <w:r w:rsidRPr="00D376F3">
        <w:t>–</w:t>
      </w:r>
      <w:r w:rsidRPr="00D376F3">
        <w:rPr>
          <w:spacing w:val="-6"/>
        </w:rPr>
        <w:t xml:space="preserve"> </w:t>
      </w:r>
      <w:r w:rsidRPr="00D376F3">
        <w:t>AI,</w:t>
      </w:r>
      <w:r w:rsidRPr="00D376F3">
        <w:rPr>
          <w:spacing w:val="-4"/>
        </w:rPr>
        <w:t xml:space="preserve"> </w:t>
      </w:r>
      <w:r w:rsidRPr="00D376F3">
        <w:t>Augmented</w:t>
      </w:r>
      <w:r w:rsidRPr="00D376F3">
        <w:rPr>
          <w:spacing w:val="-4"/>
        </w:rPr>
        <w:t xml:space="preserve"> </w:t>
      </w:r>
      <w:r w:rsidRPr="00D376F3">
        <w:t>Reality Week 15 – Possible Impacts and the CHIPS Act</w:t>
      </w:r>
    </w:p>
    <w:p w14:paraId="4EA350D0" w14:textId="77777777" w:rsidR="009F6E25" w:rsidRPr="00D376F3" w:rsidRDefault="009F6E25">
      <w:pPr>
        <w:pStyle w:val="BodyText"/>
        <w:ind w:left="0"/>
      </w:pPr>
    </w:p>
    <w:p w14:paraId="6A601925" w14:textId="77777777" w:rsidR="009F6E25" w:rsidRPr="00D376F3" w:rsidRDefault="00CB03DA">
      <w:pPr>
        <w:pStyle w:val="Heading2"/>
        <w:spacing w:before="1"/>
        <w:ind w:left="359"/>
      </w:pPr>
      <w:r w:rsidRPr="00D376F3">
        <w:t>Evaluation</w:t>
      </w:r>
      <w:r w:rsidRPr="00D376F3">
        <w:rPr>
          <w:spacing w:val="-1"/>
        </w:rPr>
        <w:t xml:space="preserve"> </w:t>
      </w:r>
      <w:r w:rsidRPr="00D376F3">
        <w:t>of</w:t>
      </w:r>
      <w:r w:rsidRPr="00D376F3">
        <w:rPr>
          <w:spacing w:val="-2"/>
        </w:rPr>
        <w:t xml:space="preserve"> Grades</w:t>
      </w:r>
    </w:p>
    <w:p w14:paraId="03B19BA1" w14:textId="77777777" w:rsidR="009F6E25" w:rsidRPr="00D376F3" w:rsidRDefault="00CB03DA">
      <w:pPr>
        <w:pStyle w:val="BodyText"/>
        <w:ind w:left="359" w:right="23"/>
      </w:pPr>
      <w:r w:rsidRPr="00D376F3">
        <w:t>This</w:t>
      </w:r>
      <w:r w:rsidRPr="00D376F3">
        <w:rPr>
          <w:spacing w:val="-2"/>
        </w:rPr>
        <w:t xml:space="preserve"> </w:t>
      </w:r>
      <w:r w:rsidRPr="00D376F3">
        <w:t>course</w:t>
      </w:r>
      <w:r w:rsidRPr="00D376F3">
        <w:rPr>
          <w:spacing w:val="-3"/>
        </w:rPr>
        <w:t xml:space="preserve"> </w:t>
      </w:r>
      <w:r w:rsidRPr="00D376F3">
        <w:t>will</w:t>
      </w:r>
      <w:r w:rsidRPr="00D376F3">
        <w:rPr>
          <w:spacing w:val="-2"/>
        </w:rPr>
        <w:t xml:space="preserve"> </w:t>
      </w:r>
      <w:r w:rsidRPr="00D376F3">
        <w:t>use</w:t>
      </w:r>
      <w:r w:rsidRPr="00D376F3">
        <w:rPr>
          <w:spacing w:val="-3"/>
        </w:rPr>
        <w:t xml:space="preserve"> </w:t>
      </w:r>
      <w:r w:rsidRPr="00D376F3">
        <w:t>specification</w:t>
      </w:r>
      <w:r w:rsidRPr="00D376F3">
        <w:rPr>
          <w:spacing w:val="-2"/>
        </w:rPr>
        <w:t xml:space="preserve"> </w:t>
      </w:r>
      <w:r w:rsidRPr="00D376F3">
        <w:t>grading.</w:t>
      </w:r>
      <w:r w:rsidRPr="00D376F3">
        <w:rPr>
          <w:spacing w:val="-2"/>
        </w:rPr>
        <w:t xml:space="preserve"> </w:t>
      </w:r>
      <w:r w:rsidRPr="00D376F3">
        <w:t>Specification</w:t>
      </w:r>
      <w:r w:rsidRPr="00D376F3">
        <w:rPr>
          <w:spacing w:val="-2"/>
        </w:rPr>
        <w:t xml:space="preserve"> </w:t>
      </w:r>
      <w:r w:rsidRPr="00D376F3">
        <w:t>grading</w:t>
      </w:r>
      <w:r w:rsidRPr="00D376F3">
        <w:rPr>
          <w:spacing w:val="-2"/>
        </w:rPr>
        <w:t xml:space="preserve"> </w:t>
      </w:r>
      <w:r w:rsidRPr="00D376F3">
        <w:t>integrates aspects</w:t>
      </w:r>
      <w:r w:rsidRPr="00D376F3">
        <w:rPr>
          <w:spacing w:val="-2"/>
        </w:rPr>
        <w:t xml:space="preserve"> </w:t>
      </w:r>
      <w:r w:rsidRPr="00D376F3">
        <w:t>of</w:t>
      </w:r>
      <w:r w:rsidRPr="00D376F3">
        <w:rPr>
          <w:spacing w:val="-3"/>
        </w:rPr>
        <w:t xml:space="preserve"> </w:t>
      </w:r>
      <w:r w:rsidRPr="00D376F3">
        <w:t>mastery</w:t>
      </w:r>
      <w:r w:rsidRPr="00D376F3">
        <w:rPr>
          <w:spacing w:val="-2"/>
        </w:rPr>
        <w:t xml:space="preserve"> </w:t>
      </w:r>
      <w:r w:rsidRPr="00D376F3">
        <w:t>grading</w:t>
      </w:r>
      <w:r w:rsidRPr="00D376F3">
        <w:rPr>
          <w:spacing w:val="-2"/>
        </w:rPr>
        <w:t xml:space="preserve"> </w:t>
      </w:r>
      <w:r w:rsidRPr="00D376F3">
        <w:t>(meeting proficiency before continuing to the next topic), competency-based grading (expands on mastery but allows students to determine the level of competency met by selecting specific assessments to complete), and contract grading</w:t>
      </w:r>
      <w:r w:rsidRPr="00D376F3">
        <w:rPr>
          <w:spacing w:val="-2"/>
        </w:rPr>
        <w:t xml:space="preserve"> </w:t>
      </w:r>
      <w:r w:rsidRPr="00D376F3">
        <w:t>(students</w:t>
      </w:r>
      <w:r w:rsidRPr="00D376F3">
        <w:rPr>
          <w:spacing w:val="-2"/>
        </w:rPr>
        <w:t xml:space="preserve"> </w:t>
      </w:r>
      <w:r w:rsidRPr="00D376F3">
        <w:t>negotiate</w:t>
      </w:r>
      <w:r w:rsidRPr="00D376F3">
        <w:rPr>
          <w:spacing w:val="-3"/>
        </w:rPr>
        <w:t xml:space="preserve"> </w:t>
      </w:r>
      <w:r w:rsidRPr="00D376F3">
        <w:t>a</w:t>
      </w:r>
      <w:r w:rsidRPr="00D376F3">
        <w:rPr>
          <w:spacing w:val="-3"/>
        </w:rPr>
        <w:t xml:space="preserve"> </w:t>
      </w:r>
      <w:r w:rsidRPr="00D376F3">
        <w:t>contract</w:t>
      </w:r>
      <w:r w:rsidRPr="00D376F3">
        <w:rPr>
          <w:spacing w:val="-2"/>
        </w:rPr>
        <w:t xml:space="preserve"> </w:t>
      </w:r>
      <w:r w:rsidRPr="00D376F3">
        <w:t>with</w:t>
      </w:r>
      <w:r w:rsidRPr="00D376F3">
        <w:rPr>
          <w:spacing w:val="-2"/>
        </w:rPr>
        <w:t xml:space="preserve"> </w:t>
      </w:r>
      <w:r w:rsidRPr="00D376F3">
        <w:t>the</w:t>
      </w:r>
      <w:r w:rsidRPr="00D376F3">
        <w:rPr>
          <w:spacing w:val="-3"/>
        </w:rPr>
        <w:t xml:space="preserve"> </w:t>
      </w:r>
      <w:r w:rsidRPr="00D376F3">
        <w:t>instructor</w:t>
      </w:r>
      <w:r w:rsidRPr="00D376F3">
        <w:rPr>
          <w:spacing w:val="-3"/>
        </w:rPr>
        <w:t xml:space="preserve"> </w:t>
      </w:r>
      <w:r w:rsidRPr="00D376F3">
        <w:t>to</w:t>
      </w:r>
      <w:r w:rsidRPr="00D376F3">
        <w:rPr>
          <w:spacing w:val="-2"/>
        </w:rPr>
        <w:t xml:space="preserve"> </w:t>
      </w:r>
      <w:r w:rsidRPr="00D376F3">
        <w:t>complete</w:t>
      </w:r>
      <w:r w:rsidRPr="00D376F3">
        <w:rPr>
          <w:spacing w:val="-3"/>
        </w:rPr>
        <w:t xml:space="preserve"> </w:t>
      </w:r>
      <w:r w:rsidRPr="00D376F3">
        <w:t>specific</w:t>
      </w:r>
      <w:r w:rsidRPr="00D376F3">
        <w:rPr>
          <w:spacing w:val="-3"/>
        </w:rPr>
        <w:t xml:space="preserve"> </w:t>
      </w:r>
      <w:r w:rsidRPr="00D376F3">
        <w:t>amount</w:t>
      </w:r>
      <w:r w:rsidRPr="00D376F3">
        <w:rPr>
          <w:spacing w:val="-2"/>
        </w:rPr>
        <w:t xml:space="preserve"> </w:t>
      </w:r>
      <w:r w:rsidRPr="00D376F3">
        <w:t>or</w:t>
      </w:r>
      <w:r w:rsidRPr="00D376F3">
        <w:rPr>
          <w:spacing w:val="-3"/>
        </w:rPr>
        <w:t xml:space="preserve"> </w:t>
      </w:r>
      <w:r w:rsidRPr="00D376F3">
        <w:t>type</w:t>
      </w:r>
      <w:r w:rsidRPr="00D376F3">
        <w:rPr>
          <w:spacing w:val="-3"/>
        </w:rPr>
        <w:t xml:space="preserve"> </w:t>
      </w:r>
      <w:r w:rsidRPr="00D376F3">
        <w:t>of</w:t>
      </w:r>
      <w:r w:rsidRPr="00D376F3">
        <w:rPr>
          <w:spacing w:val="-3"/>
        </w:rPr>
        <w:t xml:space="preserve"> </w:t>
      </w:r>
      <w:r w:rsidRPr="00D376F3">
        <w:t>assessments)</w:t>
      </w:r>
      <w:r w:rsidRPr="00D376F3">
        <w:rPr>
          <w:spacing w:val="-3"/>
        </w:rPr>
        <w:t xml:space="preserve"> </w:t>
      </w:r>
      <w:r w:rsidRPr="00D376F3">
        <w:t>to ensure students meet the learning objectives for a course (Nilson 2015, Bonner 2016, Towsley and Schmid 2020, Howitz et al. 2021).</w:t>
      </w:r>
    </w:p>
    <w:p w14:paraId="4FAC1447" w14:textId="77777777" w:rsidR="009F6E25" w:rsidRPr="00D376F3" w:rsidRDefault="00CB03DA">
      <w:pPr>
        <w:pStyle w:val="BodyText"/>
        <w:ind w:left="359"/>
      </w:pPr>
      <w:r w:rsidRPr="00D376F3">
        <w:t>The</w:t>
      </w:r>
      <w:r w:rsidRPr="00D376F3">
        <w:rPr>
          <w:spacing w:val="-5"/>
        </w:rPr>
        <w:t xml:space="preserve"> </w:t>
      </w:r>
      <w:r w:rsidRPr="00D376F3">
        <w:t>four</w:t>
      </w:r>
      <w:r w:rsidRPr="00D376F3">
        <w:rPr>
          <w:spacing w:val="-3"/>
        </w:rPr>
        <w:t xml:space="preserve"> </w:t>
      </w:r>
      <w:r w:rsidRPr="00D376F3">
        <w:t>main</w:t>
      </w:r>
      <w:r w:rsidRPr="00D376F3">
        <w:rPr>
          <w:spacing w:val="-1"/>
        </w:rPr>
        <w:t xml:space="preserve"> </w:t>
      </w:r>
      <w:r w:rsidRPr="00D376F3">
        <w:t>principles</w:t>
      </w:r>
      <w:r w:rsidRPr="00D376F3">
        <w:rPr>
          <w:spacing w:val="-2"/>
        </w:rPr>
        <w:t xml:space="preserve"> </w:t>
      </w:r>
      <w:r w:rsidRPr="00D376F3">
        <w:t>for</w:t>
      </w:r>
      <w:r w:rsidRPr="00D376F3">
        <w:rPr>
          <w:spacing w:val="-2"/>
        </w:rPr>
        <w:t xml:space="preserve"> </w:t>
      </w:r>
      <w:r w:rsidRPr="00D376F3">
        <w:t>specifications</w:t>
      </w:r>
      <w:r w:rsidRPr="00D376F3">
        <w:rPr>
          <w:spacing w:val="-2"/>
        </w:rPr>
        <w:t xml:space="preserve"> </w:t>
      </w:r>
      <w:r w:rsidRPr="00D376F3">
        <w:t>grading</w:t>
      </w:r>
      <w:r w:rsidRPr="00D376F3">
        <w:rPr>
          <w:spacing w:val="1"/>
        </w:rPr>
        <w:t xml:space="preserve"> </w:t>
      </w:r>
      <w:r w:rsidRPr="00D376F3">
        <w:t>are</w:t>
      </w:r>
      <w:r w:rsidRPr="00D376F3">
        <w:rPr>
          <w:spacing w:val="-3"/>
        </w:rPr>
        <w:t xml:space="preserve"> </w:t>
      </w:r>
      <w:r w:rsidRPr="00D376F3">
        <w:t xml:space="preserve">the </w:t>
      </w:r>
      <w:r w:rsidRPr="00D376F3">
        <w:rPr>
          <w:spacing w:val="-2"/>
        </w:rPr>
        <w:t>following:</w:t>
      </w:r>
    </w:p>
    <w:p w14:paraId="1792C8C1" w14:textId="77777777" w:rsidR="009F6E25" w:rsidRPr="00D376F3" w:rsidRDefault="00CB03DA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 w:rsidRPr="00D376F3">
        <w:rPr>
          <w:sz w:val="24"/>
        </w:rPr>
        <w:t>explicitly</w:t>
      </w:r>
      <w:r w:rsidRPr="00D376F3">
        <w:rPr>
          <w:spacing w:val="-4"/>
          <w:sz w:val="24"/>
        </w:rPr>
        <w:t xml:space="preserve"> </w:t>
      </w:r>
      <w:r w:rsidRPr="00D376F3">
        <w:rPr>
          <w:sz w:val="24"/>
        </w:rPr>
        <w:t>stated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learning objectives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that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are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aligned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to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course</w:t>
      </w:r>
      <w:r w:rsidRPr="00D376F3">
        <w:rPr>
          <w:spacing w:val="-2"/>
          <w:sz w:val="24"/>
        </w:rPr>
        <w:t xml:space="preserve"> assessments,</w:t>
      </w:r>
    </w:p>
    <w:p w14:paraId="752C493C" w14:textId="77777777" w:rsidR="009F6E25" w:rsidRPr="00D376F3" w:rsidRDefault="00CB03DA">
      <w:pPr>
        <w:pStyle w:val="ListParagraph"/>
        <w:numPr>
          <w:ilvl w:val="0"/>
          <w:numId w:val="2"/>
        </w:numPr>
        <w:tabs>
          <w:tab w:val="left" w:pos="1079"/>
        </w:tabs>
        <w:ind w:left="1079"/>
        <w:rPr>
          <w:sz w:val="24"/>
        </w:rPr>
      </w:pPr>
      <w:r w:rsidRPr="00D376F3">
        <w:rPr>
          <w:sz w:val="24"/>
        </w:rPr>
        <w:t>well-designed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assessments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that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use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pass/fail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specifications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to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ensure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mastery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of</w:t>
      </w:r>
      <w:r w:rsidRPr="00D376F3">
        <w:rPr>
          <w:spacing w:val="-2"/>
          <w:sz w:val="24"/>
        </w:rPr>
        <w:t xml:space="preserve"> content,</w:t>
      </w:r>
    </w:p>
    <w:p w14:paraId="3F027AAF" w14:textId="77777777" w:rsidR="009F6E25" w:rsidRPr="00D376F3" w:rsidRDefault="00CB03DA">
      <w:pPr>
        <w:pStyle w:val="ListParagraph"/>
        <w:numPr>
          <w:ilvl w:val="0"/>
          <w:numId w:val="2"/>
        </w:numPr>
        <w:tabs>
          <w:tab w:val="left" w:pos="1080"/>
        </w:tabs>
        <w:rPr>
          <w:sz w:val="24"/>
        </w:rPr>
      </w:pPr>
      <w:r w:rsidRPr="00D376F3">
        <w:rPr>
          <w:sz w:val="24"/>
        </w:rPr>
        <w:t>tiered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or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bundled</w:t>
      </w:r>
      <w:r w:rsidRPr="00D376F3">
        <w:rPr>
          <w:spacing w:val="1"/>
          <w:sz w:val="24"/>
        </w:rPr>
        <w:t xml:space="preserve"> </w:t>
      </w:r>
      <w:r w:rsidRPr="00D376F3">
        <w:rPr>
          <w:sz w:val="24"/>
        </w:rPr>
        <w:t>assessments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to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earn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different</w:t>
      </w:r>
      <w:r w:rsidRPr="00D376F3">
        <w:rPr>
          <w:spacing w:val="-1"/>
          <w:sz w:val="24"/>
        </w:rPr>
        <w:t xml:space="preserve"> </w:t>
      </w:r>
      <w:r w:rsidRPr="00D376F3">
        <w:rPr>
          <w:spacing w:val="-2"/>
          <w:sz w:val="24"/>
        </w:rPr>
        <w:t>grades,</w:t>
      </w:r>
    </w:p>
    <w:p w14:paraId="5D295707" w14:textId="77777777" w:rsidR="009F6E25" w:rsidRPr="00D376F3" w:rsidRDefault="00CB03DA">
      <w:pPr>
        <w:pStyle w:val="ListParagraph"/>
        <w:numPr>
          <w:ilvl w:val="0"/>
          <w:numId w:val="2"/>
        </w:numPr>
        <w:tabs>
          <w:tab w:val="left" w:pos="1080"/>
        </w:tabs>
        <w:ind w:right="31"/>
        <w:rPr>
          <w:sz w:val="24"/>
        </w:rPr>
      </w:pPr>
      <w:r w:rsidRPr="00D376F3">
        <w:rPr>
          <w:sz w:val="24"/>
        </w:rPr>
        <w:t>and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options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for</w:t>
      </w:r>
      <w:r w:rsidRPr="00D376F3">
        <w:rPr>
          <w:spacing w:val="-4"/>
          <w:sz w:val="24"/>
        </w:rPr>
        <w:t xml:space="preserve"> </w:t>
      </w:r>
      <w:r w:rsidRPr="00D376F3">
        <w:rPr>
          <w:sz w:val="24"/>
        </w:rPr>
        <w:t>resubmitting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work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that</w:t>
      </w:r>
      <w:r w:rsidRPr="00D376F3">
        <w:rPr>
          <w:spacing w:val="-3"/>
          <w:sz w:val="24"/>
        </w:rPr>
        <w:t xml:space="preserve"> </w:t>
      </w:r>
      <w:proofErr w:type="gramStart"/>
      <w:r w:rsidRPr="00D376F3">
        <w:rPr>
          <w:sz w:val="24"/>
        </w:rPr>
        <w:t>does</w:t>
      </w:r>
      <w:proofErr w:type="gramEnd"/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not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initially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meet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learning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objectives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(Nilson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2015,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Towsley and Schmid 2020, Howitz et al. 2021).</w:t>
      </w:r>
    </w:p>
    <w:p w14:paraId="15FC7E03" w14:textId="77777777" w:rsidR="009F6E25" w:rsidRPr="00D376F3" w:rsidRDefault="00CB03DA">
      <w:pPr>
        <w:pStyle w:val="BodyText"/>
        <w:ind w:right="54"/>
      </w:pPr>
      <w:r w:rsidRPr="00D376F3">
        <w:t>Thus,</w:t>
      </w:r>
      <w:r w:rsidRPr="00D376F3">
        <w:rPr>
          <w:spacing w:val="-3"/>
        </w:rPr>
        <w:t xml:space="preserve"> </w:t>
      </w:r>
      <w:r w:rsidRPr="00D376F3">
        <w:t>the</w:t>
      </w:r>
      <w:r w:rsidRPr="00D376F3">
        <w:rPr>
          <w:spacing w:val="-4"/>
        </w:rPr>
        <w:t xml:space="preserve"> </w:t>
      </w:r>
      <w:r w:rsidRPr="00D376F3">
        <w:t>main</w:t>
      </w:r>
      <w:r w:rsidRPr="00D376F3">
        <w:rPr>
          <w:spacing w:val="-3"/>
        </w:rPr>
        <w:t xml:space="preserve"> </w:t>
      </w:r>
      <w:r w:rsidRPr="00D376F3">
        <w:t>distinctions</w:t>
      </w:r>
      <w:r w:rsidRPr="00D376F3">
        <w:rPr>
          <w:spacing w:val="-3"/>
        </w:rPr>
        <w:t xml:space="preserve"> </w:t>
      </w:r>
      <w:r w:rsidRPr="00D376F3">
        <w:t>between</w:t>
      </w:r>
      <w:r w:rsidRPr="00D376F3">
        <w:rPr>
          <w:spacing w:val="-3"/>
        </w:rPr>
        <w:t xml:space="preserve"> </w:t>
      </w:r>
      <w:r w:rsidRPr="00D376F3">
        <w:t>specification</w:t>
      </w:r>
      <w:r w:rsidRPr="00D376F3">
        <w:rPr>
          <w:spacing w:val="-1"/>
        </w:rPr>
        <w:t xml:space="preserve"> </w:t>
      </w:r>
      <w:r w:rsidRPr="00D376F3">
        <w:t>grading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other</w:t>
      </w:r>
      <w:r w:rsidRPr="00D376F3">
        <w:rPr>
          <w:spacing w:val="-4"/>
        </w:rPr>
        <w:t xml:space="preserve"> </w:t>
      </w:r>
      <w:r w:rsidRPr="00D376F3">
        <w:t>types</w:t>
      </w:r>
      <w:r w:rsidRPr="00D376F3">
        <w:rPr>
          <w:spacing w:val="-3"/>
        </w:rPr>
        <w:t xml:space="preserve"> </w:t>
      </w:r>
      <w:r w:rsidRPr="00D376F3">
        <w:t>of</w:t>
      </w:r>
      <w:r w:rsidRPr="00D376F3">
        <w:rPr>
          <w:spacing w:val="-4"/>
        </w:rPr>
        <w:t xml:space="preserve"> </w:t>
      </w:r>
      <w:r w:rsidRPr="00D376F3">
        <w:t>alternative</w:t>
      </w:r>
      <w:r w:rsidRPr="00D376F3">
        <w:rPr>
          <w:spacing w:val="-4"/>
        </w:rPr>
        <w:t xml:space="preserve"> </w:t>
      </w:r>
      <w:r w:rsidRPr="00D376F3">
        <w:t>grading</w:t>
      </w:r>
      <w:r w:rsidRPr="00D376F3">
        <w:rPr>
          <w:spacing w:val="-3"/>
        </w:rPr>
        <w:t xml:space="preserve"> </w:t>
      </w:r>
      <w:r w:rsidRPr="00D376F3">
        <w:t>frameworks</w:t>
      </w:r>
      <w:r w:rsidRPr="00D376F3">
        <w:rPr>
          <w:spacing w:val="-3"/>
        </w:rPr>
        <w:t xml:space="preserve"> </w:t>
      </w:r>
      <w:r w:rsidRPr="00D376F3">
        <w:t>are the use of pass/fail criteria (specifications) for assignments and assessments (Towsley and Schmid 2020, Howitz et al. 2021).</w:t>
      </w:r>
    </w:p>
    <w:p w14:paraId="127B0419" w14:textId="77777777" w:rsidR="009F6E25" w:rsidRPr="00D376F3" w:rsidRDefault="009F6E25">
      <w:pPr>
        <w:pStyle w:val="BodyText"/>
        <w:ind w:left="0"/>
      </w:pPr>
    </w:p>
    <w:p w14:paraId="1458DFBE" w14:textId="77777777" w:rsidR="009F6E25" w:rsidRPr="00D376F3" w:rsidRDefault="00CB03DA">
      <w:pPr>
        <w:pStyle w:val="BodyText"/>
      </w:pPr>
      <w:r w:rsidRPr="00D376F3">
        <w:t>UF</w:t>
      </w:r>
      <w:r w:rsidRPr="00D376F3">
        <w:rPr>
          <w:spacing w:val="-13"/>
        </w:rPr>
        <w:t xml:space="preserve"> </w:t>
      </w:r>
      <w:r w:rsidRPr="00D376F3">
        <w:t>Reference:</w:t>
      </w:r>
      <w:r w:rsidRPr="00D376F3">
        <w:rPr>
          <w:spacing w:val="-9"/>
        </w:rPr>
        <w:t xml:space="preserve"> </w:t>
      </w:r>
      <w:hyperlink r:id="rId11">
        <w:r w:rsidRPr="00D376F3">
          <w:rPr>
            <w:u w:val="single"/>
          </w:rPr>
          <w:t>https://citt.ufl.edu/articles/what-the-heck-is-specs-</w:t>
        </w:r>
        <w:r w:rsidRPr="00D376F3">
          <w:rPr>
            <w:spacing w:val="-2"/>
            <w:u w:val="single"/>
          </w:rPr>
          <w:t>grading.html</w:t>
        </w:r>
      </w:hyperlink>
    </w:p>
    <w:p w14:paraId="308C3964" w14:textId="77777777" w:rsidR="009F6E25" w:rsidRPr="00D376F3" w:rsidRDefault="009F6E25">
      <w:pPr>
        <w:pStyle w:val="BodyText"/>
        <w:ind w:left="0"/>
      </w:pPr>
    </w:p>
    <w:p w14:paraId="0E82821B" w14:textId="77777777" w:rsidR="009F6E25" w:rsidRPr="00D376F3" w:rsidRDefault="00CB03DA">
      <w:pPr>
        <w:pStyle w:val="Heading2"/>
      </w:pPr>
      <w:r w:rsidRPr="00D376F3">
        <w:rPr>
          <w:spacing w:val="-2"/>
        </w:rPr>
        <w:t>Bibliography</w:t>
      </w:r>
    </w:p>
    <w:p w14:paraId="3FC5F1F1" w14:textId="77777777" w:rsidR="009F6E25" w:rsidRPr="00D376F3" w:rsidRDefault="00CB03DA">
      <w:pPr>
        <w:pStyle w:val="BodyText"/>
      </w:pPr>
      <w:r w:rsidRPr="00D376F3">
        <w:t>Bonner,</w:t>
      </w:r>
      <w:r w:rsidRPr="00D376F3">
        <w:rPr>
          <w:spacing w:val="-3"/>
        </w:rPr>
        <w:t xml:space="preserve"> </w:t>
      </w:r>
      <w:r w:rsidRPr="00D376F3">
        <w:t>M.</w:t>
      </w:r>
      <w:r w:rsidRPr="00D376F3">
        <w:rPr>
          <w:spacing w:val="-3"/>
        </w:rPr>
        <w:t xml:space="preserve"> </w:t>
      </w:r>
      <w:r w:rsidRPr="00D376F3">
        <w:t>W.</w:t>
      </w:r>
      <w:r w:rsidRPr="00D376F3">
        <w:rPr>
          <w:spacing w:val="-3"/>
        </w:rPr>
        <w:t xml:space="preserve"> </w:t>
      </w:r>
      <w:r w:rsidRPr="00D376F3">
        <w:t>(2016).</w:t>
      </w:r>
      <w:r w:rsidRPr="00D376F3">
        <w:rPr>
          <w:spacing w:val="-2"/>
        </w:rPr>
        <w:t xml:space="preserve"> </w:t>
      </w:r>
      <w:r w:rsidRPr="00D376F3">
        <w:t>Grading</w:t>
      </w:r>
      <w:r w:rsidRPr="00D376F3">
        <w:rPr>
          <w:spacing w:val="-3"/>
        </w:rPr>
        <w:t xml:space="preserve"> </w:t>
      </w:r>
      <w:r w:rsidRPr="00D376F3">
        <w:t>rigor</w:t>
      </w:r>
      <w:r w:rsidRPr="00D376F3">
        <w:rPr>
          <w:spacing w:val="-4"/>
        </w:rPr>
        <w:t xml:space="preserve"> </w:t>
      </w:r>
      <w:r w:rsidRPr="00D376F3">
        <w:t>in</w:t>
      </w:r>
      <w:r w:rsidRPr="00D376F3">
        <w:rPr>
          <w:spacing w:val="-3"/>
        </w:rPr>
        <w:t xml:space="preserve"> </w:t>
      </w:r>
      <w:r w:rsidRPr="00D376F3">
        <w:t>counselor</w:t>
      </w:r>
      <w:r w:rsidRPr="00D376F3">
        <w:rPr>
          <w:spacing w:val="-3"/>
        </w:rPr>
        <w:t xml:space="preserve"> </w:t>
      </w:r>
      <w:r w:rsidRPr="00D376F3">
        <w:t>education:</w:t>
      </w:r>
      <w:r w:rsidRPr="00D376F3">
        <w:rPr>
          <w:spacing w:val="-3"/>
        </w:rPr>
        <w:t xml:space="preserve"> </w:t>
      </w:r>
      <w:r w:rsidRPr="00D376F3">
        <w:t>A</w:t>
      </w:r>
      <w:r w:rsidRPr="00D376F3">
        <w:rPr>
          <w:spacing w:val="-4"/>
        </w:rPr>
        <w:t xml:space="preserve"> </w:t>
      </w:r>
      <w:proofErr w:type="gramStart"/>
      <w:r w:rsidRPr="00D376F3">
        <w:t>specifications</w:t>
      </w:r>
      <w:proofErr w:type="gramEnd"/>
      <w:r w:rsidRPr="00D376F3">
        <w:rPr>
          <w:spacing w:val="-3"/>
        </w:rPr>
        <w:t xml:space="preserve"> </w:t>
      </w:r>
      <w:r w:rsidRPr="00D376F3">
        <w:t>grading</w:t>
      </w:r>
      <w:r w:rsidRPr="00D376F3">
        <w:rPr>
          <w:spacing w:val="-3"/>
        </w:rPr>
        <w:t xml:space="preserve"> </w:t>
      </w:r>
      <w:r w:rsidRPr="00D376F3">
        <w:t>framework.</w:t>
      </w:r>
      <w:r w:rsidRPr="00D376F3">
        <w:rPr>
          <w:spacing w:val="-3"/>
        </w:rPr>
        <w:t xml:space="preserve"> </w:t>
      </w:r>
      <w:r w:rsidRPr="00D376F3">
        <w:t>Educational Research Quarterly 39.4: 21-42.</w:t>
      </w:r>
    </w:p>
    <w:p w14:paraId="27DF83DE" w14:textId="77777777" w:rsidR="009F6E25" w:rsidRPr="00D376F3" w:rsidRDefault="00CB03DA">
      <w:pPr>
        <w:pStyle w:val="BodyText"/>
      </w:pPr>
      <w:r w:rsidRPr="00D376F3">
        <w:t>Howitz,</w:t>
      </w:r>
      <w:r w:rsidRPr="00D376F3">
        <w:rPr>
          <w:spacing w:val="-3"/>
        </w:rPr>
        <w:t xml:space="preserve"> </w:t>
      </w:r>
      <w:r w:rsidRPr="00D376F3">
        <w:t>W.</w:t>
      </w:r>
      <w:r w:rsidRPr="00D376F3">
        <w:rPr>
          <w:spacing w:val="-3"/>
        </w:rPr>
        <w:t xml:space="preserve"> </w:t>
      </w:r>
      <w:r w:rsidRPr="00D376F3">
        <w:t>J.,</w:t>
      </w:r>
      <w:r w:rsidRPr="00D376F3">
        <w:rPr>
          <w:spacing w:val="-3"/>
        </w:rPr>
        <w:t xml:space="preserve"> </w:t>
      </w:r>
      <w:r w:rsidRPr="00D376F3">
        <w:t>K.</w:t>
      </w:r>
      <w:r w:rsidRPr="00D376F3">
        <w:rPr>
          <w:spacing w:val="-3"/>
        </w:rPr>
        <w:t xml:space="preserve"> </w:t>
      </w:r>
      <w:r w:rsidRPr="00D376F3">
        <w:t>J.</w:t>
      </w:r>
      <w:r w:rsidRPr="00D376F3">
        <w:rPr>
          <w:spacing w:val="-3"/>
        </w:rPr>
        <w:t xml:space="preserve"> </w:t>
      </w:r>
      <w:r w:rsidRPr="00D376F3">
        <w:t>McKnelly,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R.</w:t>
      </w:r>
      <w:r w:rsidRPr="00D376F3">
        <w:rPr>
          <w:spacing w:val="-3"/>
        </w:rPr>
        <w:t xml:space="preserve"> </w:t>
      </w:r>
      <w:r w:rsidRPr="00D376F3">
        <w:t>D.</w:t>
      </w:r>
      <w:r w:rsidRPr="00D376F3">
        <w:rPr>
          <w:spacing w:val="-3"/>
        </w:rPr>
        <w:t xml:space="preserve"> </w:t>
      </w:r>
      <w:r w:rsidRPr="00D376F3">
        <w:t>Link</w:t>
      </w:r>
      <w:r w:rsidRPr="00D376F3">
        <w:rPr>
          <w:spacing w:val="-3"/>
        </w:rPr>
        <w:t xml:space="preserve"> </w:t>
      </w:r>
      <w:r w:rsidRPr="00D376F3">
        <w:t>(2021).</w:t>
      </w:r>
      <w:r w:rsidRPr="00D376F3">
        <w:rPr>
          <w:spacing w:val="-3"/>
        </w:rPr>
        <w:t xml:space="preserve"> </w:t>
      </w:r>
      <w:r w:rsidRPr="00D376F3">
        <w:t>Developing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1"/>
        </w:rPr>
        <w:t xml:space="preserve"> </w:t>
      </w:r>
      <w:r w:rsidRPr="00D376F3">
        <w:t>Implementing</w:t>
      </w:r>
      <w:r w:rsidRPr="00D376F3">
        <w:rPr>
          <w:spacing w:val="-3"/>
        </w:rPr>
        <w:t xml:space="preserve"> </w:t>
      </w:r>
      <w:r w:rsidRPr="00D376F3">
        <w:t>a</w:t>
      </w:r>
      <w:r w:rsidRPr="00D376F3">
        <w:rPr>
          <w:spacing w:val="-4"/>
        </w:rPr>
        <w:t xml:space="preserve"> </w:t>
      </w:r>
      <w:r w:rsidRPr="00D376F3">
        <w:t>Specifications</w:t>
      </w:r>
      <w:r w:rsidRPr="00D376F3">
        <w:rPr>
          <w:spacing w:val="-3"/>
        </w:rPr>
        <w:t xml:space="preserve"> </w:t>
      </w:r>
      <w:r w:rsidRPr="00D376F3">
        <w:t>grading system in an Organic Chemistry laboratory course. Journal of Chemical Education 98: 385-394.</w:t>
      </w:r>
    </w:p>
    <w:p w14:paraId="44D2A2E8" w14:textId="77777777" w:rsidR="009F6E25" w:rsidRPr="00D376F3" w:rsidRDefault="00CB03DA">
      <w:pPr>
        <w:pStyle w:val="BodyText"/>
        <w:ind w:right="113"/>
      </w:pPr>
      <w:r w:rsidRPr="00D376F3">
        <w:t>Nilson,</w:t>
      </w:r>
      <w:r w:rsidRPr="00D376F3">
        <w:rPr>
          <w:spacing w:val="-3"/>
        </w:rPr>
        <w:t xml:space="preserve"> </w:t>
      </w:r>
      <w:r w:rsidRPr="00D376F3">
        <w:t>L.</w:t>
      </w:r>
      <w:r w:rsidRPr="00D376F3">
        <w:rPr>
          <w:spacing w:val="-3"/>
        </w:rPr>
        <w:t xml:space="preserve"> </w:t>
      </w:r>
      <w:r w:rsidRPr="00D376F3">
        <w:t>B.</w:t>
      </w:r>
      <w:r w:rsidRPr="00D376F3">
        <w:rPr>
          <w:spacing w:val="-3"/>
        </w:rPr>
        <w:t xml:space="preserve"> </w:t>
      </w:r>
      <w:r w:rsidRPr="00D376F3">
        <w:t>(2015).</w:t>
      </w:r>
      <w:r w:rsidRPr="00D376F3">
        <w:rPr>
          <w:spacing w:val="-3"/>
        </w:rPr>
        <w:t xml:space="preserve"> </w:t>
      </w:r>
      <w:r w:rsidRPr="00D376F3">
        <w:t>Specification</w:t>
      </w:r>
      <w:r w:rsidRPr="00D376F3">
        <w:rPr>
          <w:spacing w:val="-3"/>
        </w:rPr>
        <w:t xml:space="preserve"> </w:t>
      </w:r>
      <w:r w:rsidRPr="00D376F3">
        <w:t>grading:</w:t>
      </w:r>
      <w:r w:rsidRPr="00D376F3">
        <w:rPr>
          <w:spacing w:val="-3"/>
        </w:rPr>
        <w:t xml:space="preserve"> </w:t>
      </w:r>
      <w:r w:rsidRPr="00D376F3">
        <w:t>Restoring</w:t>
      </w:r>
      <w:r w:rsidRPr="00D376F3">
        <w:rPr>
          <w:spacing w:val="-3"/>
        </w:rPr>
        <w:t xml:space="preserve"> </w:t>
      </w:r>
      <w:r w:rsidRPr="00D376F3">
        <w:t>rigor,</w:t>
      </w:r>
      <w:r w:rsidRPr="00D376F3">
        <w:rPr>
          <w:spacing w:val="-3"/>
        </w:rPr>
        <w:t xml:space="preserve"> </w:t>
      </w:r>
      <w:r w:rsidRPr="00D376F3">
        <w:t>motivating</w:t>
      </w:r>
      <w:r w:rsidRPr="00D376F3">
        <w:rPr>
          <w:spacing w:val="-3"/>
        </w:rPr>
        <w:t xml:space="preserve"> </w:t>
      </w:r>
      <w:r w:rsidRPr="00D376F3">
        <w:t>students,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saving</w:t>
      </w:r>
      <w:r w:rsidRPr="00D376F3">
        <w:rPr>
          <w:spacing w:val="-3"/>
        </w:rPr>
        <w:t xml:space="preserve"> </w:t>
      </w:r>
      <w:r w:rsidRPr="00D376F3">
        <w:t>faculty</w:t>
      </w:r>
      <w:r w:rsidRPr="00D376F3">
        <w:rPr>
          <w:spacing w:val="-3"/>
        </w:rPr>
        <w:t xml:space="preserve"> </w:t>
      </w:r>
      <w:r w:rsidRPr="00D376F3">
        <w:t>time. Stylus Publishing, Sterling Virginia, USA.</w:t>
      </w:r>
    </w:p>
    <w:p w14:paraId="5FC06E27" w14:textId="77777777" w:rsidR="009F6E25" w:rsidRPr="00D376F3" w:rsidRDefault="009F6E25">
      <w:pPr>
        <w:pStyle w:val="BodyText"/>
        <w:sectPr w:rsidR="009F6E25" w:rsidRPr="00D376F3">
          <w:type w:val="continuous"/>
          <w:pgSz w:w="12240" w:h="15840"/>
          <w:pgMar w:top="700" w:right="720" w:bottom="1160" w:left="360" w:header="0" w:footer="971" w:gutter="0"/>
          <w:cols w:space="720"/>
        </w:sectPr>
      </w:pPr>
    </w:p>
    <w:p w14:paraId="744EC022" w14:textId="77777777" w:rsidR="009F6E25" w:rsidRPr="00D376F3" w:rsidRDefault="00CB03DA">
      <w:pPr>
        <w:pStyle w:val="BodyText"/>
        <w:spacing w:before="79"/>
      </w:pPr>
      <w:r w:rsidRPr="00D376F3">
        <w:lastRenderedPageBreak/>
        <w:t>Townsley,</w:t>
      </w:r>
      <w:r w:rsidRPr="00D376F3">
        <w:rPr>
          <w:spacing w:val="-3"/>
        </w:rPr>
        <w:t xml:space="preserve"> </w:t>
      </w:r>
      <w:r w:rsidRPr="00D376F3">
        <w:t>M.</w:t>
      </w:r>
      <w:r w:rsidRPr="00D376F3">
        <w:rPr>
          <w:spacing w:val="-3"/>
        </w:rPr>
        <w:t xml:space="preserve"> </w:t>
      </w:r>
      <w:r w:rsidRPr="00D376F3">
        <w:t>and</w:t>
      </w:r>
      <w:r w:rsidRPr="00D376F3">
        <w:rPr>
          <w:spacing w:val="-3"/>
        </w:rPr>
        <w:t xml:space="preserve"> </w:t>
      </w:r>
      <w:r w:rsidRPr="00D376F3">
        <w:t>D.</w:t>
      </w:r>
      <w:r w:rsidRPr="00D376F3">
        <w:rPr>
          <w:spacing w:val="-3"/>
        </w:rPr>
        <w:t xml:space="preserve"> </w:t>
      </w:r>
      <w:r w:rsidRPr="00D376F3">
        <w:t>Schmid</w:t>
      </w:r>
      <w:r w:rsidRPr="00D376F3">
        <w:rPr>
          <w:spacing w:val="-3"/>
        </w:rPr>
        <w:t xml:space="preserve"> </w:t>
      </w:r>
      <w:r w:rsidRPr="00D376F3">
        <w:t>(2020).</w:t>
      </w:r>
      <w:r w:rsidRPr="00D376F3">
        <w:rPr>
          <w:spacing w:val="-3"/>
        </w:rPr>
        <w:t xml:space="preserve"> </w:t>
      </w:r>
      <w:r w:rsidRPr="00D376F3">
        <w:t>Alternative</w:t>
      </w:r>
      <w:r w:rsidRPr="00D376F3">
        <w:rPr>
          <w:spacing w:val="-2"/>
        </w:rPr>
        <w:t xml:space="preserve"> </w:t>
      </w:r>
      <w:r w:rsidRPr="00D376F3">
        <w:t>grading</w:t>
      </w:r>
      <w:r w:rsidRPr="00D376F3">
        <w:rPr>
          <w:spacing w:val="-3"/>
        </w:rPr>
        <w:t xml:space="preserve"> </w:t>
      </w:r>
      <w:r w:rsidRPr="00D376F3">
        <w:t>practices:</w:t>
      </w:r>
      <w:r w:rsidRPr="00D376F3">
        <w:rPr>
          <w:spacing w:val="-3"/>
        </w:rPr>
        <w:t xml:space="preserve"> </w:t>
      </w:r>
      <w:r w:rsidRPr="00D376F3">
        <w:t>An</w:t>
      </w:r>
      <w:r w:rsidRPr="00D376F3">
        <w:rPr>
          <w:spacing w:val="-3"/>
        </w:rPr>
        <w:t xml:space="preserve"> </w:t>
      </w:r>
      <w:r w:rsidRPr="00D376F3">
        <w:t>entry</w:t>
      </w:r>
      <w:r w:rsidRPr="00D376F3">
        <w:rPr>
          <w:spacing w:val="-3"/>
        </w:rPr>
        <w:t xml:space="preserve"> </w:t>
      </w:r>
      <w:r w:rsidRPr="00D376F3">
        <w:t>point</w:t>
      </w:r>
      <w:r w:rsidRPr="00D376F3">
        <w:rPr>
          <w:spacing w:val="-3"/>
        </w:rPr>
        <w:t xml:space="preserve"> </w:t>
      </w:r>
      <w:r w:rsidRPr="00D376F3">
        <w:t>for</w:t>
      </w:r>
      <w:r w:rsidRPr="00D376F3">
        <w:rPr>
          <w:spacing w:val="-4"/>
        </w:rPr>
        <w:t xml:space="preserve"> </w:t>
      </w:r>
      <w:r w:rsidRPr="00D376F3">
        <w:t>faculty</w:t>
      </w:r>
      <w:r w:rsidRPr="00D376F3">
        <w:rPr>
          <w:spacing w:val="-3"/>
        </w:rPr>
        <w:t xml:space="preserve"> </w:t>
      </w:r>
      <w:r w:rsidRPr="00D376F3">
        <w:t>in</w:t>
      </w:r>
      <w:r w:rsidRPr="00D376F3">
        <w:rPr>
          <w:spacing w:val="-3"/>
        </w:rPr>
        <w:t xml:space="preserve"> </w:t>
      </w:r>
      <w:r w:rsidRPr="00D376F3">
        <w:t xml:space="preserve">competency-based education. Competency-based Education DOI: </w:t>
      </w:r>
      <w:hyperlink r:id="rId12">
        <w:r w:rsidRPr="00D376F3">
          <w:rPr>
            <w:u w:val="single" w:color="0000FF"/>
          </w:rPr>
          <w:t>https://doi.org/10.1002/cbe2.1219</w:t>
        </w:r>
        <w:r w:rsidRPr="00D376F3">
          <w:t>.</w:t>
        </w:r>
      </w:hyperlink>
    </w:p>
    <w:p w14:paraId="0C2DBCC2" w14:textId="77777777" w:rsidR="009F6E25" w:rsidRPr="00D376F3" w:rsidRDefault="009F6E25">
      <w:pPr>
        <w:pStyle w:val="BodyText"/>
        <w:ind w:left="0"/>
      </w:pPr>
    </w:p>
    <w:p w14:paraId="51AF213D" w14:textId="77777777" w:rsidR="009F6E25" w:rsidRPr="00D376F3" w:rsidRDefault="00CB03DA">
      <w:pPr>
        <w:pStyle w:val="Heading2"/>
        <w:jc w:val="both"/>
      </w:pPr>
      <w:r w:rsidRPr="00D376F3">
        <w:t>Academic</w:t>
      </w:r>
      <w:r w:rsidRPr="00D376F3">
        <w:rPr>
          <w:spacing w:val="-3"/>
        </w:rPr>
        <w:t xml:space="preserve"> </w:t>
      </w:r>
      <w:r w:rsidRPr="00D376F3">
        <w:t>Policies</w:t>
      </w:r>
      <w:r w:rsidRPr="00D376F3">
        <w:rPr>
          <w:spacing w:val="-2"/>
        </w:rPr>
        <w:t xml:space="preserve"> </w:t>
      </w:r>
      <w:r w:rsidRPr="00D376F3">
        <w:t>&amp;</w:t>
      </w:r>
      <w:r w:rsidRPr="00D376F3">
        <w:rPr>
          <w:spacing w:val="-1"/>
        </w:rPr>
        <w:t xml:space="preserve"> </w:t>
      </w:r>
      <w:r w:rsidRPr="00D376F3">
        <w:rPr>
          <w:spacing w:val="-2"/>
        </w:rPr>
        <w:t>Resources</w:t>
      </w:r>
    </w:p>
    <w:p w14:paraId="469AF4EE" w14:textId="77777777" w:rsidR="009F6E25" w:rsidRPr="00D376F3" w:rsidRDefault="00CB03DA">
      <w:pPr>
        <w:pStyle w:val="BodyText"/>
        <w:ind w:right="533"/>
        <w:jc w:val="both"/>
      </w:pPr>
      <w:r w:rsidRPr="00D376F3">
        <w:t>To</w:t>
      </w:r>
      <w:r w:rsidRPr="00D376F3">
        <w:rPr>
          <w:spacing w:val="-4"/>
        </w:rPr>
        <w:t xml:space="preserve"> </w:t>
      </w:r>
      <w:r w:rsidRPr="00D376F3">
        <w:t>support</w:t>
      </w:r>
      <w:r w:rsidRPr="00D376F3">
        <w:rPr>
          <w:spacing w:val="-4"/>
        </w:rPr>
        <w:t xml:space="preserve"> </w:t>
      </w:r>
      <w:r w:rsidRPr="00D376F3">
        <w:t>consistent</w:t>
      </w:r>
      <w:r w:rsidRPr="00D376F3">
        <w:rPr>
          <w:spacing w:val="-4"/>
        </w:rPr>
        <w:t xml:space="preserve"> </w:t>
      </w:r>
      <w:r w:rsidRPr="00D376F3">
        <w:t>and</w:t>
      </w:r>
      <w:r w:rsidRPr="00D376F3">
        <w:rPr>
          <w:spacing w:val="-4"/>
        </w:rPr>
        <w:t xml:space="preserve"> </w:t>
      </w:r>
      <w:r w:rsidRPr="00D376F3">
        <w:t>accessible</w:t>
      </w:r>
      <w:r w:rsidRPr="00D376F3">
        <w:rPr>
          <w:spacing w:val="-5"/>
        </w:rPr>
        <w:t xml:space="preserve"> </w:t>
      </w:r>
      <w:r w:rsidRPr="00D376F3">
        <w:t>communication</w:t>
      </w:r>
      <w:r w:rsidRPr="00D376F3">
        <w:rPr>
          <w:spacing w:val="-4"/>
        </w:rPr>
        <w:t xml:space="preserve"> </w:t>
      </w:r>
      <w:r w:rsidRPr="00D376F3">
        <w:t>of</w:t>
      </w:r>
      <w:r w:rsidRPr="00D376F3">
        <w:rPr>
          <w:spacing w:val="-5"/>
        </w:rPr>
        <w:t xml:space="preserve"> </w:t>
      </w:r>
      <w:r w:rsidRPr="00D376F3">
        <w:t>university-wide</w:t>
      </w:r>
      <w:r w:rsidRPr="00D376F3">
        <w:rPr>
          <w:spacing w:val="-5"/>
        </w:rPr>
        <w:t xml:space="preserve"> </w:t>
      </w:r>
      <w:r w:rsidRPr="00D376F3">
        <w:t>student</w:t>
      </w:r>
      <w:r w:rsidRPr="00D376F3">
        <w:rPr>
          <w:spacing w:val="-4"/>
        </w:rPr>
        <w:t xml:space="preserve"> </w:t>
      </w:r>
      <w:r w:rsidRPr="00D376F3">
        <w:t>resources,</w:t>
      </w:r>
      <w:r w:rsidRPr="00D376F3">
        <w:rPr>
          <w:spacing w:val="-4"/>
        </w:rPr>
        <w:t xml:space="preserve"> </w:t>
      </w:r>
      <w:r w:rsidRPr="00D376F3">
        <w:t>instructors</w:t>
      </w:r>
      <w:r w:rsidRPr="00D376F3">
        <w:rPr>
          <w:spacing w:val="-4"/>
        </w:rPr>
        <w:t xml:space="preserve"> </w:t>
      </w:r>
      <w:r w:rsidRPr="00D376F3">
        <w:t>must include</w:t>
      </w:r>
      <w:r w:rsidRPr="00D376F3">
        <w:rPr>
          <w:spacing w:val="-2"/>
        </w:rPr>
        <w:t xml:space="preserve"> </w:t>
      </w:r>
      <w:r w:rsidRPr="00D376F3">
        <w:t>this</w:t>
      </w:r>
      <w:r w:rsidRPr="00D376F3">
        <w:rPr>
          <w:spacing w:val="-1"/>
        </w:rPr>
        <w:t xml:space="preserve"> </w:t>
      </w:r>
      <w:r w:rsidRPr="00D376F3">
        <w:t>link</w:t>
      </w:r>
      <w:r w:rsidRPr="00D376F3">
        <w:rPr>
          <w:spacing w:val="-1"/>
        </w:rPr>
        <w:t xml:space="preserve"> </w:t>
      </w:r>
      <w:r w:rsidRPr="00D376F3">
        <w:t>to</w:t>
      </w:r>
      <w:r w:rsidRPr="00D376F3">
        <w:rPr>
          <w:spacing w:val="-1"/>
        </w:rPr>
        <w:t xml:space="preserve"> </w:t>
      </w:r>
      <w:r w:rsidRPr="00D376F3">
        <w:t>academic</w:t>
      </w:r>
      <w:r w:rsidRPr="00D376F3">
        <w:rPr>
          <w:spacing w:val="-2"/>
        </w:rPr>
        <w:t xml:space="preserve"> </w:t>
      </w:r>
      <w:r w:rsidRPr="00D376F3">
        <w:t>policies</w:t>
      </w:r>
      <w:r w:rsidRPr="00D376F3">
        <w:rPr>
          <w:spacing w:val="-1"/>
        </w:rPr>
        <w:t xml:space="preserve"> </w:t>
      </w:r>
      <w:r w:rsidRPr="00D376F3">
        <w:t>and</w:t>
      </w:r>
      <w:r w:rsidRPr="00D376F3">
        <w:rPr>
          <w:spacing w:val="-1"/>
        </w:rPr>
        <w:t xml:space="preserve"> </w:t>
      </w:r>
      <w:r w:rsidRPr="00D376F3">
        <w:t>campus resources:</w:t>
      </w:r>
      <w:r w:rsidRPr="00D376F3">
        <w:rPr>
          <w:spacing w:val="-1"/>
        </w:rPr>
        <w:t xml:space="preserve"> </w:t>
      </w:r>
      <w:hyperlink r:id="rId13">
        <w:r w:rsidRPr="00D376F3">
          <w:rPr>
            <w:u w:val="single" w:color="0000FF"/>
          </w:rPr>
          <w:t>https://go.ufl.edu/syllabuspolicies</w:t>
        </w:r>
      </w:hyperlink>
      <w:r w:rsidRPr="00D376F3">
        <w:t>.</w:t>
      </w:r>
      <w:r w:rsidRPr="00D376F3">
        <w:rPr>
          <w:spacing w:val="-1"/>
        </w:rPr>
        <w:t xml:space="preserve"> </w:t>
      </w:r>
      <w:r w:rsidRPr="00D376F3">
        <w:t>Instructor-specific guidelines for courses must accommodate these policies.</w:t>
      </w:r>
    </w:p>
    <w:p w14:paraId="41B32B26" w14:textId="77777777" w:rsidR="009F6E25" w:rsidRPr="00D376F3" w:rsidRDefault="009F6E25">
      <w:pPr>
        <w:pStyle w:val="BodyText"/>
        <w:ind w:left="0"/>
      </w:pPr>
    </w:p>
    <w:p w14:paraId="118B1EBC" w14:textId="77777777" w:rsidR="009F6E25" w:rsidRPr="00D376F3" w:rsidRDefault="00CB03DA">
      <w:pPr>
        <w:pStyle w:val="Heading2"/>
        <w:jc w:val="both"/>
      </w:pPr>
      <w:r w:rsidRPr="00D376F3">
        <w:t>Commitment</w:t>
      </w:r>
      <w:r w:rsidRPr="00D376F3">
        <w:rPr>
          <w:spacing w:val="-2"/>
        </w:rPr>
        <w:t xml:space="preserve"> </w:t>
      </w:r>
      <w:r w:rsidRPr="00D376F3">
        <w:t>to</w:t>
      </w:r>
      <w:r w:rsidRPr="00D376F3">
        <w:rPr>
          <w:spacing w:val="-2"/>
        </w:rPr>
        <w:t xml:space="preserve"> </w:t>
      </w:r>
      <w:r w:rsidRPr="00D376F3">
        <w:t>a</w:t>
      </w:r>
      <w:r w:rsidRPr="00D376F3">
        <w:rPr>
          <w:spacing w:val="-2"/>
        </w:rPr>
        <w:t xml:space="preserve"> </w:t>
      </w:r>
      <w:r w:rsidRPr="00D376F3">
        <w:t>Positive</w:t>
      </w:r>
      <w:r w:rsidRPr="00D376F3">
        <w:rPr>
          <w:spacing w:val="-3"/>
        </w:rPr>
        <w:t xml:space="preserve"> </w:t>
      </w:r>
      <w:r w:rsidRPr="00D376F3">
        <w:t>Learning</w:t>
      </w:r>
      <w:r w:rsidRPr="00D376F3">
        <w:rPr>
          <w:spacing w:val="-1"/>
        </w:rPr>
        <w:t xml:space="preserve"> </w:t>
      </w:r>
      <w:r w:rsidRPr="00D376F3">
        <w:rPr>
          <w:spacing w:val="-2"/>
        </w:rPr>
        <w:t>Environment</w:t>
      </w:r>
    </w:p>
    <w:p w14:paraId="2126C22E" w14:textId="77777777" w:rsidR="009F6E25" w:rsidRPr="00D376F3" w:rsidRDefault="00CB03DA">
      <w:pPr>
        <w:pStyle w:val="BodyText"/>
      </w:pPr>
      <w:r w:rsidRPr="00D376F3">
        <w:t>The</w:t>
      </w:r>
      <w:r w:rsidRPr="00D376F3">
        <w:rPr>
          <w:spacing w:val="36"/>
        </w:rPr>
        <w:t xml:space="preserve"> </w:t>
      </w:r>
      <w:r w:rsidRPr="00D376F3">
        <w:t>Herbert</w:t>
      </w:r>
      <w:r w:rsidRPr="00D376F3">
        <w:rPr>
          <w:spacing w:val="38"/>
        </w:rPr>
        <w:t xml:space="preserve"> </w:t>
      </w:r>
      <w:r w:rsidRPr="00D376F3">
        <w:t>Wertheim</w:t>
      </w:r>
      <w:r w:rsidRPr="00D376F3">
        <w:rPr>
          <w:spacing w:val="40"/>
        </w:rPr>
        <w:t xml:space="preserve"> </w:t>
      </w:r>
      <w:r w:rsidRPr="00D376F3">
        <w:t>College</w:t>
      </w:r>
      <w:r w:rsidRPr="00D376F3">
        <w:rPr>
          <w:spacing w:val="36"/>
        </w:rPr>
        <w:t xml:space="preserve"> </w:t>
      </w:r>
      <w:r w:rsidRPr="00D376F3">
        <w:t>of</w:t>
      </w:r>
      <w:r w:rsidRPr="00D376F3">
        <w:rPr>
          <w:spacing w:val="37"/>
        </w:rPr>
        <w:t xml:space="preserve"> </w:t>
      </w:r>
      <w:r w:rsidRPr="00D376F3">
        <w:t>Engineering</w:t>
      </w:r>
      <w:r w:rsidRPr="00D376F3">
        <w:rPr>
          <w:spacing w:val="40"/>
        </w:rPr>
        <w:t xml:space="preserve"> </w:t>
      </w:r>
      <w:r w:rsidRPr="00D376F3">
        <w:t>values</w:t>
      </w:r>
      <w:r w:rsidRPr="00D376F3">
        <w:rPr>
          <w:spacing w:val="38"/>
        </w:rPr>
        <w:t xml:space="preserve"> </w:t>
      </w:r>
      <w:r w:rsidRPr="00D376F3">
        <w:t>varied</w:t>
      </w:r>
      <w:r w:rsidRPr="00D376F3">
        <w:rPr>
          <w:spacing w:val="37"/>
        </w:rPr>
        <w:t xml:space="preserve"> </w:t>
      </w:r>
      <w:r w:rsidRPr="00D376F3">
        <w:t>perspectives</w:t>
      </w:r>
      <w:r w:rsidRPr="00D376F3">
        <w:rPr>
          <w:spacing w:val="38"/>
        </w:rPr>
        <w:t xml:space="preserve"> </w:t>
      </w:r>
      <w:proofErr w:type="gramStart"/>
      <w:r w:rsidRPr="00D376F3">
        <w:t>and</w:t>
      </w:r>
      <w:r w:rsidRPr="00D376F3">
        <w:rPr>
          <w:spacing w:val="40"/>
        </w:rPr>
        <w:t xml:space="preserve"> </w:t>
      </w:r>
      <w:r w:rsidRPr="00D376F3">
        <w:t>lived</w:t>
      </w:r>
      <w:proofErr w:type="gramEnd"/>
      <w:r w:rsidRPr="00D376F3">
        <w:rPr>
          <w:spacing w:val="37"/>
        </w:rPr>
        <w:t xml:space="preserve"> </w:t>
      </w:r>
      <w:r w:rsidRPr="00D376F3">
        <w:t>experiences</w:t>
      </w:r>
      <w:r w:rsidRPr="00D376F3">
        <w:rPr>
          <w:spacing w:val="38"/>
        </w:rPr>
        <w:t xml:space="preserve"> </w:t>
      </w:r>
      <w:r w:rsidRPr="00D376F3">
        <w:t>within</w:t>
      </w:r>
      <w:r w:rsidRPr="00D376F3">
        <w:rPr>
          <w:spacing w:val="37"/>
        </w:rPr>
        <w:t xml:space="preserve"> </w:t>
      </w:r>
      <w:r w:rsidRPr="00D376F3">
        <w:t>our community and is committed to supporting the University’s core values.</w:t>
      </w:r>
    </w:p>
    <w:p w14:paraId="66F414CF" w14:textId="77777777" w:rsidR="009F6E25" w:rsidRPr="00D376F3" w:rsidRDefault="009F6E25">
      <w:pPr>
        <w:pStyle w:val="BodyText"/>
        <w:ind w:left="0"/>
      </w:pPr>
    </w:p>
    <w:p w14:paraId="3CCF2895" w14:textId="77777777" w:rsidR="009F6E25" w:rsidRPr="00D376F3" w:rsidRDefault="00CB03DA">
      <w:pPr>
        <w:pStyle w:val="BodyText"/>
      </w:pPr>
      <w:r w:rsidRPr="00D376F3">
        <w:t>If</w:t>
      </w:r>
      <w:r w:rsidRPr="00D376F3">
        <w:rPr>
          <w:spacing w:val="-16"/>
        </w:rPr>
        <w:t xml:space="preserve"> </w:t>
      </w:r>
      <w:r w:rsidRPr="00D376F3">
        <w:t>you</w:t>
      </w:r>
      <w:r w:rsidRPr="00D376F3">
        <w:rPr>
          <w:spacing w:val="-10"/>
        </w:rPr>
        <w:t xml:space="preserve"> </w:t>
      </w:r>
      <w:r w:rsidRPr="00D376F3">
        <w:t>feel</w:t>
      </w:r>
      <w:r w:rsidRPr="00D376F3">
        <w:rPr>
          <w:spacing w:val="-13"/>
        </w:rPr>
        <w:t xml:space="preserve"> </w:t>
      </w:r>
      <w:r w:rsidRPr="00D376F3">
        <w:t>like</w:t>
      </w:r>
      <w:r w:rsidRPr="00D376F3">
        <w:rPr>
          <w:spacing w:val="-13"/>
        </w:rPr>
        <w:t xml:space="preserve"> </w:t>
      </w:r>
      <w:r w:rsidRPr="00D376F3">
        <w:t>your</w:t>
      </w:r>
      <w:r w:rsidRPr="00D376F3">
        <w:rPr>
          <w:spacing w:val="-12"/>
        </w:rPr>
        <w:t xml:space="preserve"> </w:t>
      </w:r>
      <w:r w:rsidRPr="00D376F3">
        <w:t>performance</w:t>
      </w:r>
      <w:r w:rsidRPr="00D376F3">
        <w:rPr>
          <w:spacing w:val="-11"/>
        </w:rPr>
        <w:t xml:space="preserve"> </w:t>
      </w:r>
      <w:r w:rsidRPr="00D376F3">
        <w:t>in</w:t>
      </w:r>
      <w:r w:rsidRPr="00D376F3">
        <w:rPr>
          <w:spacing w:val="-13"/>
        </w:rPr>
        <w:t xml:space="preserve"> </w:t>
      </w:r>
      <w:r w:rsidRPr="00D376F3">
        <w:t>class</w:t>
      </w:r>
      <w:r w:rsidRPr="00D376F3">
        <w:rPr>
          <w:spacing w:val="-10"/>
        </w:rPr>
        <w:t xml:space="preserve"> </w:t>
      </w:r>
      <w:r w:rsidRPr="00D376F3">
        <w:t>is</w:t>
      </w:r>
      <w:r w:rsidRPr="00D376F3">
        <w:rPr>
          <w:spacing w:val="-13"/>
        </w:rPr>
        <w:t xml:space="preserve"> </w:t>
      </w:r>
      <w:r w:rsidRPr="00D376F3">
        <w:t>being</w:t>
      </w:r>
      <w:r w:rsidRPr="00D376F3">
        <w:rPr>
          <w:spacing w:val="-12"/>
        </w:rPr>
        <w:t xml:space="preserve"> </w:t>
      </w:r>
      <w:r w:rsidRPr="00D376F3">
        <w:t>impacted,</w:t>
      </w:r>
      <w:r w:rsidRPr="00D376F3">
        <w:rPr>
          <w:spacing w:val="-13"/>
        </w:rPr>
        <w:t xml:space="preserve"> </w:t>
      </w:r>
      <w:r w:rsidRPr="00D376F3">
        <w:t>please</w:t>
      </w:r>
      <w:r w:rsidRPr="00D376F3">
        <w:rPr>
          <w:spacing w:val="-11"/>
        </w:rPr>
        <w:t xml:space="preserve"> </w:t>
      </w:r>
      <w:r w:rsidRPr="00D376F3">
        <w:t>contact</w:t>
      </w:r>
      <w:r w:rsidRPr="00D376F3">
        <w:rPr>
          <w:spacing w:val="-11"/>
        </w:rPr>
        <w:t xml:space="preserve"> </w:t>
      </w:r>
      <w:r w:rsidRPr="00D376F3">
        <w:t>your</w:t>
      </w:r>
      <w:r w:rsidRPr="00D376F3">
        <w:rPr>
          <w:spacing w:val="-13"/>
        </w:rPr>
        <w:t xml:space="preserve"> </w:t>
      </w:r>
      <w:r w:rsidRPr="00D376F3">
        <w:t>instructor</w:t>
      </w:r>
      <w:r w:rsidRPr="00D376F3">
        <w:rPr>
          <w:spacing w:val="-14"/>
        </w:rPr>
        <w:t xml:space="preserve"> </w:t>
      </w:r>
      <w:r w:rsidRPr="00D376F3">
        <w:t>or</w:t>
      </w:r>
      <w:r w:rsidRPr="00D376F3">
        <w:rPr>
          <w:spacing w:val="-13"/>
        </w:rPr>
        <w:t xml:space="preserve"> </w:t>
      </w:r>
      <w:r w:rsidRPr="00D376F3">
        <w:t>any</w:t>
      </w:r>
      <w:r w:rsidRPr="00D376F3">
        <w:rPr>
          <w:spacing w:val="-13"/>
        </w:rPr>
        <w:t xml:space="preserve"> </w:t>
      </w:r>
      <w:r w:rsidRPr="00D376F3">
        <w:t>of</w:t>
      </w:r>
      <w:r w:rsidRPr="00D376F3">
        <w:rPr>
          <w:spacing w:val="-11"/>
        </w:rPr>
        <w:t xml:space="preserve"> </w:t>
      </w:r>
      <w:r w:rsidRPr="00D376F3">
        <w:t>the</w:t>
      </w:r>
      <w:r w:rsidRPr="00D376F3">
        <w:rPr>
          <w:spacing w:val="-13"/>
        </w:rPr>
        <w:t xml:space="preserve"> </w:t>
      </w:r>
      <w:r w:rsidRPr="00D376F3">
        <w:rPr>
          <w:spacing w:val="-2"/>
        </w:rPr>
        <w:t>following:</w:t>
      </w:r>
    </w:p>
    <w:p w14:paraId="7254BEBB" w14:textId="77777777" w:rsidR="009F6E25" w:rsidRPr="00D376F3" w:rsidRDefault="00CB03DA">
      <w:pPr>
        <w:pStyle w:val="ListParagraph"/>
        <w:numPr>
          <w:ilvl w:val="0"/>
          <w:numId w:val="1"/>
        </w:numPr>
        <w:tabs>
          <w:tab w:val="left" w:pos="503"/>
        </w:tabs>
        <w:ind w:left="503" w:hanging="143"/>
        <w:rPr>
          <w:sz w:val="24"/>
        </w:rPr>
      </w:pPr>
      <w:r w:rsidRPr="00D376F3">
        <w:rPr>
          <w:sz w:val="24"/>
        </w:rPr>
        <w:t>Your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academic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advisor or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Undergraduate</w:t>
      </w:r>
      <w:r w:rsidRPr="00D376F3">
        <w:rPr>
          <w:spacing w:val="-2"/>
          <w:sz w:val="24"/>
        </w:rPr>
        <w:t xml:space="preserve"> Coordinator</w:t>
      </w:r>
    </w:p>
    <w:p w14:paraId="38260DA3" w14:textId="77777777" w:rsidR="009F6E25" w:rsidRPr="00D376F3" w:rsidRDefault="00CB03DA">
      <w:pPr>
        <w:pStyle w:val="ListParagraph"/>
        <w:numPr>
          <w:ilvl w:val="0"/>
          <w:numId w:val="1"/>
        </w:numPr>
        <w:tabs>
          <w:tab w:val="left" w:pos="503"/>
        </w:tabs>
        <w:ind w:left="503" w:hanging="143"/>
        <w:rPr>
          <w:sz w:val="24"/>
        </w:rPr>
      </w:pPr>
      <w:r w:rsidRPr="00D376F3">
        <w:rPr>
          <w:sz w:val="24"/>
        </w:rPr>
        <w:t>HWCOE</w:t>
      </w:r>
      <w:r w:rsidRPr="00D376F3">
        <w:rPr>
          <w:spacing w:val="-6"/>
          <w:sz w:val="24"/>
        </w:rPr>
        <w:t xml:space="preserve"> </w:t>
      </w:r>
      <w:r w:rsidRPr="00D376F3">
        <w:rPr>
          <w:sz w:val="24"/>
        </w:rPr>
        <w:t>Human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Resources,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352-392-0904,</w:t>
      </w:r>
      <w:r w:rsidRPr="00D376F3">
        <w:rPr>
          <w:spacing w:val="-2"/>
          <w:sz w:val="24"/>
        </w:rPr>
        <w:t xml:space="preserve"> </w:t>
      </w:r>
      <w:hyperlink r:id="rId14">
        <w:r w:rsidRPr="00D376F3">
          <w:rPr>
            <w:sz w:val="24"/>
            <w:u w:val="single" w:color="0000FF"/>
          </w:rPr>
          <w:t>student-support-</w:t>
        </w:r>
        <w:r w:rsidRPr="00D376F3">
          <w:rPr>
            <w:spacing w:val="-2"/>
            <w:sz w:val="24"/>
            <w:u w:val="single" w:color="0000FF"/>
          </w:rPr>
          <w:t>hr@eng.ufl.edu</w:t>
        </w:r>
      </w:hyperlink>
    </w:p>
    <w:p w14:paraId="26E5E9E0" w14:textId="77777777" w:rsidR="009F6E25" w:rsidRPr="00D376F3" w:rsidRDefault="00CB03DA">
      <w:pPr>
        <w:pStyle w:val="ListParagraph"/>
        <w:numPr>
          <w:ilvl w:val="0"/>
          <w:numId w:val="1"/>
        </w:numPr>
        <w:tabs>
          <w:tab w:val="left" w:pos="503"/>
        </w:tabs>
        <w:ind w:left="503" w:hanging="143"/>
        <w:rPr>
          <w:sz w:val="24"/>
        </w:rPr>
      </w:pPr>
      <w:r w:rsidRPr="00D376F3">
        <w:rPr>
          <w:sz w:val="24"/>
        </w:rPr>
        <w:t>Pam</w:t>
      </w:r>
      <w:r w:rsidRPr="00D376F3">
        <w:rPr>
          <w:spacing w:val="-4"/>
          <w:sz w:val="24"/>
        </w:rPr>
        <w:t xml:space="preserve"> </w:t>
      </w:r>
      <w:r w:rsidRPr="00D376F3">
        <w:rPr>
          <w:sz w:val="24"/>
        </w:rPr>
        <w:t>Dickrell,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Associate</w:t>
      </w:r>
      <w:r w:rsidRPr="00D376F3">
        <w:rPr>
          <w:spacing w:val="-3"/>
          <w:sz w:val="24"/>
        </w:rPr>
        <w:t xml:space="preserve"> </w:t>
      </w:r>
      <w:r w:rsidRPr="00D376F3">
        <w:rPr>
          <w:sz w:val="24"/>
        </w:rPr>
        <w:t>Dean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of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Student</w:t>
      </w:r>
      <w:r w:rsidRPr="00D376F3">
        <w:rPr>
          <w:spacing w:val="-2"/>
          <w:sz w:val="24"/>
        </w:rPr>
        <w:t xml:space="preserve"> </w:t>
      </w:r>
      <w:r w:rsidRPr="00D376F3">
        <w:rPr>
          <w:sz w:val="24"/>
        </w:rPr>
        <w:t>Affairs,</w:t>
      </w:r>
      <w:r w:rsidRPr="00D376F3">
        <w:rPr>
          <w:spacing w:val="-1"/>
          <w:sz w:val="24"/>
        </w:rPr>
        <w:t xml:space="preserve"> </w:t>
      </w:r>
      <w:r w:rsidRPr="00D376F3">
        <w:rPr>
          <w:sz w:val="24"/>
        </w:rPr>
        <w:t>352-392-2177,</w:t>
      </w:r>
      <w:r w:rsidRPr="00D376F3">
        <w:rPr>
          <w:spacing w:val="-1"/>
          <w:sz w:val="24"/>
        </w:rPr>
        <w:t xml:space="preserve"> </w:t>
      </w:r>
      <w:hyperlink r:id="rId15">
        <w:r w:rsidRPr="00D376F3">
          <w:rPr>
            <w:spacing w:val="-2"/>
            <w:sz w:val="24"/>
            <w:u w:val="single" w:color="0000FF"/>
          </w:rPr>
          <w:t>pld@ufl.edu</w:t>
        </w:r>
      </w:hyperlink>
    </w:p>
    <w:sectPr w:rsidR="009F6E25" w:rsidRPr="00D376F3">
      <w:pgSz w:w="12240" w:h="15840"/>
      <w:pgMar w:top="640" w:right="720" w:bottom="1160" w:left="36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AF81" w14:textId="77777777" w:rsidR="00CB03DA" w:rsidRDefault="00CB03DA">
      <w:r>
        <w:separator/>
      </w:r>
    </w:p>
  </w:endnote>
  <w:endnote w:type="continuationSeparator" w:id="0">
    <w:p w14:paraId="105B2E97" w14:textId="77777777" w:rsidR="00CB03DA" w:rsidRDefault="00CB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90A2" w14:textId="77777777" w:rsidR="009F6E25" w:rsidRDefault="00CB03D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226B7F51" wp14:editId="110019E6">
              <wp:simplePos x="0" y="0"/>
              <wp:positionH relativeFrom="page">
                <wp:posOffset>444500</wp:posOffset>
              </wp:positionH>
              <wp:positionV relativeFrom="page">
                <wp:posOffset>9302045</wp:posOffset>
              </wp:positionV>
              <wp:extent cx="2003425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85BB1" w14:textId="77777777" w:rsidR="009F6E25" w:rsidRDefault="00CB03DA">
                          <w:pPr>
                            <w:spacing w:before="10"/>
                            <w:ind w:left="20" w:right="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Technology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Its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Impact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on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Society Law Fall 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B7F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2.45pt;width:157.75pt;height:24.6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" filled="f" stroked="f">
              <v:textbox inset="0,0,0,0">
                <w:txbxContent>
                  <w:p w14:paraId="74185BB1" w14:textId="77777777" w:rsidR="009F6E25" w:rsidRDefault="00CB03DA">
                    <w:pPr>
                      <w:spacing w:before="10"/>
                      <w:ind w:left="20" w:right="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Technology</w:t>
                    </w:r>
                    <w:r>
                      <w:rPr>
                        <w:b/>
                        <w:i/>
                        <w:color w:val="006FC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and</w:t>
                    </w:r>
                    <w:r>
                      <w:rPr>
                        <w:b/>
                        <w:i/>
                        <w:color w:val="006FC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Its</w:t>
                    </w:r>
                    <w:r>
                      <w:rPr>
                        <w:b/>
                        <w:i/>
                        <w:color w:val="006FC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Impact</w:t>
                    </w:r>
                    <w:r>
                      <w:rPr>
                        <w:b/>
                        <w:i/>
                        <w:color w:val="006FC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on</w:t>
                    </w:r>
                    <w:r>
                      <w:rPr>
                        <w:b/>
                        <w:i/>
                        <w:color w:val="006FC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Society Law Fall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4BEE4D5E" wp14:editId="101AED90">
              <wp:simplePos x="0" y="0"/>
              <wp:positionH relativeFrom="page">
                <wp:posOffset>5930900</wp:posOffset>
              </wp:positionH>
              <wp:positionV relativeFrom="page">
                <wp:posOffset>9302045</wp:posOffset>
              </wp:positionV>
              <wp:extent cx="521970" cy="309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970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F8D0F" w14:textId="77777777" w:rsidR="009F6E25" w:rsidRDefault="00CB03DA">
                          <w:pPr>
                            <w:spacing w:before="10"/>
                            <w:ind w:right="80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04836181" w14:textId="77777777" w:rsidR="009F6E25" w:rsidRDefault="00CB03DA">
                          <w:pPr>
                            <w:spacing w:before="20"/>
                            <w:ind w:right="78"/>
                            <w:jc w:val="righ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18"/>
                            </w:rPr>
                            <w:t>v08/18/25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E4D5E" id="Textbox 2" o:spid="_x0000_s1027" type="#_x0000_t202" style="position:absolute;margin-left:467pt;margin-top:732.45pt;width:41.1pt;height:24.3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" filled="f" stroked="f">
              <v:textbox inset="0,0,0,0">
                <w:txbxContent>
                  <w:p w14:paraId="5A6F8D0F" w14:textId="77777777" w:rsidR="009F6E25" w:rsidRDefault="00CB03DA">
                    <w:pPr>
                      <w:spacing w:before="10"/>
                      <w:ind w:right="80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fldChar w:fldCharType="end"/>
                    </w:r>
                  </w:p>
                  <w:p w14:paraId="04836181" w14:textId="77777777" w:rsidR="009F6E25" w:rsidRDefault="00CB03DA">
                    <w:pPr>
                      <w:spacing w:before="20"/>
                      <w:ind w:right="78"/>
                      <w:jc w:val="righ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06FC0"/>
                        <w:spacing w:val="-2"/>
                        <w:sz w:val="18"/>
                      </w:rPr>
                      <w:t>v08/18/25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3E12" w14:textId="77777777" w:rsidR="00CB03DA" w:rsidRDefault="00CB03DA">
      <w:r>
        <w:separator/>
      </w:r>
    </w:p>
  </w:footnote>
  <w:footnote w:type="continuationSeparator" w:id="0">
    <w:p w14:paraId="51014CAC" w14:textId="77777777" w:rsidR="00CB03DA" w:rsidRDefault="00CB0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0CF"/>
    <w:multiLevelType w:val="hybridMultilevel"/>
    <w:tmpl w:val="C4600C80"/>
    <w:lvl w:ilvl="0" w:tplc="E5EC17B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E4ECC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9EF8013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3DB6C2F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5164F74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9334BA3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682A908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77BE3B6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E75C3586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AB0FF7"/>
    <w:multiLevelType w:val="hybridMultilevel"/>
    <w:tmpl w:val="50CE59FA"/>
    <w:lvl w:ilvl="0" w:tplc="3626C1CC">
      <w:numFmt w:val="bullet"/>
      <w:lvlText w:val="•"/>
      <w:lvlJc w:val="left"/>
      <w:pPr>
        <w:ind w:left="5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18C5D0">
      <w:numFmt w:val="bullet"/>
      <w:lvlText w:val="•"/>
      <w:lvlJc w:val="left"/>
      <w:pPr>
        <w:ind w:left="1566" w:hanging="144"/>
      </w:pPr>
      <w:rPr>
        <w:rFonts w:hint="default"/>
        <w:lang w:val="en-US" w:eastAsia="en-US" w:bidi="ar-SA"/>
      </w:rPr>
    </w:lvl>
    <w:lvl w:ilvl="2" w:tplc="3726F8F2">
      <w:numFmt w:val="bullet"/>
      <w:lvlText w:val="•"/>
      <w:lvlJc w:val="left"/>
      <w:pPr>
        <w:ind w:left="2632" w:hanging="144"/>
      </w:pPr>
      <w:rPr>
        <w:rFonts w:hint="default"/>
        <w:lang w:val="en-US" w:eastAsia="en-US" w:bidi="ar-SA"/>
      </w:rPr>
    </w:lvl>
    <w:lvl w:ilvl="3" w:tplc="1B7E290A">
      <w:numFmt w:val="bullet"/>
      <w:lvlText w:val="•"/>
      <w:lvlJc w:val="left"/>
      <w:pPr>
        <w:ind w:left="3698" w:hanging="144"/>
      </w:pPr>
      <w:rPr>
        <w:rFonts w:hint="default"/>
        <w:lang w:val="en-US" w:eastAsia="en-US" w:bidi="ar-SA"/>
      </w:rPr>
    </w:lvl>
    <w:lvl w:ilvl="4" w:tplc="B09AB9E4">
      <w:numFmt w:val="bullet"/>
      <w:lvlText w:val="•"/>
      <w:lvlJc w:val="left"/>
      <w:pPr>
        <w:ind w:left="4764" w:hanging="144"/>
      </w:pPr>
      <w:rPr>
        <w:rFonts w:hint="default"/>
        <w:lang w:val="en-US" w:eastAsia="en-US" w:bidi="ar-SA"/>
      </w:rPr>
    </w:lvl>
    <w:lvl w:ilvl="5" w:tplc="F9BA1EC4">
      <w:numFmt w:val="bullet"/>
      <w:lvlText w:val="•"/>
      <w:lvlJc w:val="left"/>
      <w:pPr>
        <w:ind w:left="5830" w:hanging="144"/>
      </w:pPr>
      <w:rPr>
        <w:rFonts w:hint="default"/>
        <w:lang w:val="en-US" w:eastAsia="en-US" w:bidi="ar-SA"/>
      </w:rPr>
    </w:lvl>
    <w:lvl w:ilvl="6" w:tplc="B814491C">
      <w:numFmt w:val="bullet"/>
      <w:lvlText w:val="•"/>
      <w:lvlJc w:val="left"/>
      <w:pPr>
        <w:ind w:left="6896" w:hanging="144"/>
      </w:pPr>
      <w:rPr>
        <w:rFonts w:hint="default"/>
        <w:lang w:val="en-US" w:eastAsia="en-US" w:bidi="ar-SA"/>
      </w:rPr>
    </w:lvl>
    <w:lvl w:ilvl="7" w:tplc="26EA28AC">
      <w:numFmt w:val="bullet"/>
      <w:lvlText w:val="•"/>
      <w:lvlJc w:val="left"/>
      <w:pPr>
        <w:ind w:left="7962" w:hanging="144"/>
      </w:pPr>
      <w:rPr>
        <w:rFonts w:hint="default"/>
        <w:lang w:val="en-US" w:eastAsia="en-US" w:bidi="ar-SA"/>
      </w:rPr>
    </w:lvl>
    <w:lvl w:ilvl="8" w:tplc="AD309B3A">
      <w:numFmt w:val="bullet"/>
      <w:lvlText w:val="•"/>
      <w:lvlJc w:val="left"/>
      <w:pPr>
        <w:ind w:left="9028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467F420B"/>
    <w:multiLevelType w:val="hybridMultilevel"/>
    <w:tmpl w:val="C6261BFC"/>
    <w:lvl w:ilvl="0" w:tplc="16505C5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66CA32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9280AF0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0D1EAD8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506474E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BD4E8A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B6EC023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567672F8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01300F9E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644624992">
    <w:abstractNumId w:val="1"/>
  </w:num>
  <w:num w:numId="2" w16cid:durableId="212349236">
    <w:abstractNumId w:val="0"/>
  </w:num>
  <w:num w:numId="3" w16cid:durableId="1663729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E25"/>
    <w:rsid w:val="001562B7"/>
    <w:rsid w:val="009F6E25"/>
    <w:rsid w:val="00A5772F"/>
    <w:rsid w:val="00CB03DA"/>
    <w:rsid w:val="00D3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0B05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57" w:right="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o.ufl.edu/syllabuspolici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w@ufl.edu" TargetMode="External"/><Relationship Id="rId12" Type="http://schemas.openxmlformats.org/officeDocument/2006/relationships/hyperlink" Target="https://doi.org/10.1002/cbe2.12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tt.ufl.edu/articles/what-the-heck-is-specs-grading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ld@ufl.edu" TargetMode="External"/><Relationship Id="rId10" Type="http://schemas.openxmlformats.org/officeDocument/2006/relationships/hyperlink" Target="https://www.eng.ufl.edu/students/advising/fall-semester-checklist/computer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ufl.edu/get-help/student-computer-recommendations/" TargetMode="External"/><Relationship Id="rId14" Type="http://schemas.openxmlformats.org/officeDocument/2006/relationships/hyperlink" Target="mailto:student-support-hr@eng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1746</Words>
  <Characters>9957</Characters>
  <Application>Microsoft Office Word</Application>
  <DocSecurity>0</DocSecurity>
  <Lines>82</Lines>
  <Paragraphs>23</Paragraphs>
  <ScaleCrop>false</ScaleCrop>
  <Company>University of Florida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creator>Paul A. Chadik</dc:creator>
  <cp:lastModifiedBy>Zachrich Jeng, Sarah</cp:lastModifiedBy>
  <cp:revision>3</cp:revision>
  <dcterms:created xsi:type="dcterms:W3CDTF">2026-03-19T15:54:00Z</dcterms:created>
  <dcterms:modified xsi:type="dcterms:W3CDTF">2026-03-20T15:26:00Z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8a61b899-dae0-4278-a065-911fee55fad0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/>
  </property>
</Properties>
</file>